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Pr="00D51C75" w:rsidRDefault="000548A2" w:rsidP="00D51C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0548A2" w:rsidRPr="00D51C75" w:rsidRDefault="000548A2" w:rsidP="00D51C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B43D9" w:rsidRPr="00D51C75" w:rsidRDefault="00DB43D9" w:rsidP="00D51C75">
      <w:pPr>
        <w:spacing w:after="0" w:line="240" w:lineRule="auto"/>
        <w:ind w:firstLine="709"/>
        <w:jc w:val="both"/>
        <w:rPr>
          <w:rFonts w:asciiTheme="majorHAnsi" w:hAnsiTheme="majorHAnsi"/>
          <w:noProof/>
          <w:sz w:val="24"/>
          <w:szCs w:val="24"/>
        </w:rPr>
      </w:pPr>
    </w:p>
    <w:p w:rsidR="007A7D19" w:rsidRDefault="007A7D19" w:rsidP="00A2441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i/>
          <w:highlight w:val="yellow"/>
        </w:rPr>
      </w:pPr>
    </w:p>
    <w:p w:rsidR="007D7893" w:rsidRDefault="007D7893" w:rsidP="007D789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4B5232" w:rsidRPr="007D7893" w:rsidRDefault="007D7893" w:rsidP="007D789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  <w:r w:rsidRPr="007D7893">
        <w:rPr>
          <w:rFonts w:asciiTheme="majorHAnsi" w:hAnsiTheme="majorHAnsi" w:cs="Times New Roman"/>
          <w:b/>
          <w:i/>
        </w:rPr>
        <w:t>2, 3, 4 АПРЕЛЯ 2021 ГОДА</w:t>
      </w:r>
    </w:p>
    <w:p w:rsidR="007D7893" w:rsidRDefault="007D7893" w:rsidP="007D789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</w:p>
    <w:p w:rsidR="004B5232" w:rsidRPr="007D7893" w:rsidRDefault="004B5232" w:rsidP="007D789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</w:rPr>
      </w:pPr>
      <w:r w:rsidRPr="007D7893">
        <w:rPr>
          <w:rFonts w:asciiTheme="majorHAnsi" w:hAnsiTheme="majorHAnsi" w:cs="Times New Roman"/>
          <w:b/>
          <w:i/>
        </w:rPr>
        <w:t>ДЖОРДЖ БАЛАНЧИН / ШАРОН ЭЯЛЬ / АКРАМ ХАН</w:t>
      </w:r>
    </w:p>
    <w:p w:rsidR="004B5232" w:rsidRPr="007D7893" w:rsidRDefault="004B5232" w:rsidP="007D789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C00000"/>
        </w:rPr>
      </w:pPr>
      <w:r w:rsidRPr="007D7893">
        <w:rPr>
          <w:rFonts w:asciiTheme="majorHAnsi" w:hAnsiTheme="majorHAnsi" w:cs="Times New Roman"/>
          <w:b/>
          <w:i/>
          <w:color w:val="C00000"/>
        </w:rPr>
        <w:t>премьера</w:t>
      </w:r>
    </w:p>
    <w:p w:rsidR="004B5232" w:rsidRPr="007D7893" w:rsidRDefault="004B5232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i/>
        </w:rPr>
      </w:pPr>
    </w:p>
    <w:p w:rsidR="007D7893" w:rsidRDefault="004B5232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 xml:space="preserve">Музыкальный театр им. К.С. Станиславского и Вл.И. Немировича-Данченко представляет первую премьеру 2021 года – новую программу одноактных балетов, состоящую из возобновления </w:t>
      </w:r>
      <w:r w:rsidRPr="007D7893">
        <w:rPr>
          <w:rFonts w:asciiTheme="majorHAnsi" w:hAnsiTheme="majorHAnsi" w:cs="Times New Roman"/>
          <w:b/>
        </w:rPr>
        <w:t xml:space="preserve">«Кончерто барокко» </w:t>
      </w:r>
      <w:r w:rsidRPr="007D7893">
        <w:rPr>
          <w:rFonts w:asciiTheme="majorHAnsi" w:hAnsiTheme="majorHAnsi" w:cs="Times New Roman"/>
        </w:rPr>
        <w:t xml:space="preserve">Джорджа Баланчина </w:t>
      </w:r>
      <w:r w:rsidR="009B5C2A" w:rsidRPr="007D7893">
        <w:rPr>
          <w:rFonts w:asciiTheme="majorHAnsi" w:hAnsiTheme="majorHAnsi" w:cs="Times New Roman"/>
          <w:i/>
        </w:rPr>
        <w:t xml:space="preserve">(спектакль уже шел на сцене Театра в сезоне 2018/19) </w:t>
      </w:r>
      <w:r w:rsidRPr="007D7893">
        <w:rPr>
          <w:rFonts w:asciiTheme="majorHAnsi" w:hAnsiTheme="majorHAnsi" w:cs="Times New Roman"/>
        </w:rPr>
        <w:t xml:space="preserve">и российских премьер балетов </w:t>
      </w:r>
      <w:proofErr w:type="spellStart"/>
      <w:r w:rsidRPr="007D7893">
        <w:rPr>
          <w:rFonts w:asciiTheme="majorHAnsi" w:hAnsiTheme="majorHAnsi" w:cs="Times New Roman"/>
          <w:b/>
          <w:i/>
          <w:lang w:val="en-US"/>
        </w:rPr>
        <w:t>Autodance</w:t>
      </w:r>
      <w:proofErr w:type="spellEnd"/>
      <w:r w:rsidRPr="007D7893">
        <w:rPr>
          <w:rFonts w:asciiTheme="majorHAnsi" w:hAnsiTheme="majorHAnsi" w:cs="Times New Roman"/>
          <w:b/>
        </w:rPr>
        <w:t xml:space="preserve"> </w:t>
      </w:r>
      <w:proofErr w:type="spellStart"/>
      <w:r w:rsidRPr="007D7893">
        <w:rPr>
          <w:rFonts w:asciiTheme="majorHAnsi" w:hAnsiTheme="majorHAnsi" w:cs="Times New Roman"/>
        </w:rPr>
        <w:t>Шарон</w:t>
      </w:r>
      <w:proofErr w:type="spellEnd"/>
      <w:r w:rsidRPr="007D7893">
        <w:rPr>
          <w:rFonts w:asciiTheme="majorHAnsi" w:hAnsiTheme="majorHAnsi" w:cs="Times New Roman"/>
        </w:rPr>
        <w:t xml:space="preserve"> </w:t>
      </w:r>
      <w:proofErr w:type="spellStart"/>
      <w:r w:rsidRPr="007D7893">
        <w:rPr>
          <w:rFonts w:asciiTheme="majorHAnsi" w:hAnsiTheme="majorHAnsi" w:cs="Times New Roman"/>
        </w:rPr>
        <w:t>Эяль</w:t>
      </w:r>
      <w:proofErr w:type="spellEnd"/>
      <w:r w:rsidRPr="007D7893">
        <w:rPr>
          <w:rFonts w:asciiTheme="majorHAnsi" w:hAnsiTheme="majorHAnsi" w:cs="Times New Roman"/>
        </w:rPr>
        <w:t xml:space="preserve"> и </w:t>
      </w:r>
      <w:proofErr w:type="spellStart"/>
      <w:r w:rsidRPr="007D7893">
        <w:rPr>
          <w:rFonts w:asciiTheme="majorHAnsi" w:hAnsiTheme="majorHAnsi" w:cs="Times New Roman"/>
          <w:b/>
          <w:i/>
          <w:lang w:val="en-US"/>
        </w:rPr>
        <w:t>Kaash</w:t>
      </w:r>
      <w:proofErr w:type="spellEnd"/>
      <w:r w:rsidR="007D7893">
        <w:rPr>
          <w:rFonts w:asciiTheme="majorHAnsi" w:hAnsiTheme="majorHAnsi" w:cs="Times New Roman"/>
        </w:rPr>
        <w:t xml:space="preserve"> </w:t>
      </w:r>
      <w:proofErr w:type="spellStart"/>
      <w:r w:rsidR="007D7893">
        <w:rPr>
          <w:rFonts w:asciiTheme="majorHAnsi" w:hAnsiTheme="majorHAnsi" w:cs="Times New Roman"/>
        </w:rPr>
        <w:t>Акрама</w:t>
      </w:r>
      <w:proofErr w:type="spellEnd"/>
      <w:r w:rsidR="007D7893">
        <w:rPr>
          <w:rFonts w:asciiTheme="majorHAnsi" w:hAnsiTheme="majorHAnsi" w:cs="Times New Roman"/>
        </w:rPr>
        <w:t xml:space="preserve"> Хана.</w:t>
      </w:r>
    </w:p>
    <w:p w:rsidR="00D701D8" w:rsidRPr="007D7893" w:rsidRDefault="00D701D8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</w:p>
    <w:p w:rsidR="00A24414" w:rsidRPr="007D7893" w:rsidRDefault="009B5C2A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 xml:space="preserve">Первоначально </w:t>
      </w:r>
      <w:r w:rsidR="007D7893" w:rsidRPr="007D7893">
        <w:rPr>
          <w:rFonts w:asciiTheme="majorHAnsi" w:hAnsiTheme="majorHAnsi" w:cs="Times New Roman"/>
        </w:rPr>
        <w:t xml:space="preserve">балет </w:t>
      </w:r>
      <w:r w:rsidRPr="007D7893">
        <w:rPr>
          <w:rFonts w:asciiTheme="majorHAnsi" w:hAnsiTheme="majorHAnsi" w:cs="Times New Roman"/>
        </w:rPr>
        <w:t>«Кончерто барокко» на муз</w:t>
      </w:r>
      <w:r w:rsidR="007D7893" w:rsidRPr="007D7893">
        <w:rPr>
          <w:rFonts w:asciiTheme="majorHAnsi" w:hAnsiTheme="majorHAnsi" w:cs="Times New Roman"/>
        </w:rPr>
        <w:t>ыку Иоганна Себастьяна Баха являлся</w:t>
      </w:r>
      <w:r w:rsidRPr="007D7893">
        <w:rPr>
          <w:rFonts w:asciiTheme="majorHAnsi" w:hAnsiTheme="majorHAnsi" w:cs="Times New Roman"/>
        </w:rPr>
        <w:t xml:space="preserve"> уроком, созданным </w:t>
      </w:r>
      <w:r w:rsidR="00E11AD4" w:rsidRPr="007D7893">
        <w:rPr>
          <w:rFonts w:asciiTheme="majorHAnsi" w:hAnsiTheme="majorHAnsi" w:cs="Times New Roman"/>
          <w:b/>
        </w:rPr>
        <w:t xml:space="preserve">Джорджем </w:t>
      </w:r>
      <w:r w:rsidRPr="007D7893">
        <w:rPr>
          <w:rFonts w:asciiTheme="majorHAnsi" w:hAnsiTheme="majorHAnsi" w:cs="Times New Roman"/>
          <w:b/>
        </w:rPr>
        <w:t>Баланчиным</w:t>
      </w:r>
      <w:r w:rsidRPr="007D7893">
        <w:rPr>
          <w:rFonts w:asciiTheme="majorHAnsi" w:hAnsiTheme="majorHAnsi" w:cs="Times New Roman"/>
        </w:rPr>
        <w:t xml:space="preserve"> для Школы американского балета. Сценическая премьера прошла в 1941 году в исполнении труппы </w:t>
      </w:r>
      <w:r w:rsidRPr="007D7893">
        <w:rPr>
          <w:rFonts w:asciiTheme="majorHAnsi" w:hAnsiTheme="majorHAnsi" w:cs="Times New Roman"/>
          <w:i/>
        </w:rPr>
        <w:t>American Ballet Caravan</w:t>
      </w:r>
      <w:r w:rsidRPr="007D7893">
        <w:rPr>
          <w:rFonts w:asciiTheme="majorHAnsi" w:hAnsiTheme="majorHAnsi" w:cs="Times New Roman"/>
        </w:rPr>
        <w:t xml:space="preserve"> во время исторического турне по Южной Америке. Затем он вошел в репертуар Русского балета Монте-Карло, а в 1948 году  – в репертуар Н</w:t>
      </w:r>
      <w:r w:rsidR="00A24414" w:rsidRPr="007D7893">
        <w:rPr>
          <w:rFonts w:asciiTheme="majorHAnsi" w:hAnsiTheme="majorHAnsi" w:cs="Times New Roman"/>
        </w:rPr>
        <w:t>ью-Йоркского городского балета.</w:t>
      </w:r>
    </w:p>
    <w:p w:rsidR="009B5C2A" w:rsidRPr="007D7893" w:rsidRDefault="007D7893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>Этот балет</w:t>
      </w:r>
      <w:r w:rsidR="00B67A0E" w:rsidRPr="007D7893">
        <w:rPr>
          <w:rFonts w:asciiTheme="majorHAnsi" w:hAnsiTheme="majorHAnsi" w:cs="Times New Roman"/>
        </w:rPr>
        <w:t xml:space="preserve"> до сих пор поражает архитектурной строгостью, естественной красотой и точностью формы</w:t>
      </w:r>
      <w:r w:rsidR="009B5C2A" w:rsidRPr="007D7893">
        <w:rPr>
          <w:rFonts w:asciiTheme="majorHAnsi" w:hAnsiTheme="majorHAnsi" w:cs="Times New Roman"/>
        </w:rPr>
        <w:t>. Он стал</w:t>
      </w:r>
      <w:r w:rsidR="00B67A0E" w:rsidRPr="007D7893">
        <w:rPr>
          <w:rFonts w:asciiTheme="majorHAnsi" w:hAnsiTheme="majorHAnsi" w:cs="Times New Roman"/>
        </w:rPr>
        <w:t xml:space="preserve"> символом неоклассического стиля </w:t>
      </w:r>
      <w:r w:rsidR="00E11AD4" w:rsidRPr="007D7893">
        <w:rPr>
          <w:rFonts w:asciiTheme="majorHAnsi" w:hAnsiTheme="majorHAnsi" w:cs="Times New Roman"/>
        </w:rPr>
        <w:t>хореографа</w:t>
      </w:r>
      <w:r w:rsidR="009B5C2A" w:rsidRPr="007D7893">
        <w:rPr>
          <w:rFonts w:asciiTheme="majorHAnsi" w:hAnsiTheme="majorHAnsi" w:cs="Times New Roman"/>
        </w:rPr>
        <w:t xml:space="preserve"> – в</w:t>
      </w:r>
      <w:r w:rsidR="00B67A0E" w:rsidRPr="007D7893">
        <w:rPr>
          <w:rFonts w:asciiTheme="majorHAnsi" w:hAnsiTheme="majorHAnsi" w:cs="Times New Roman"/>
        </w:rPr>
        <w:t xml:space="preserve"> н</w:t>
      </w:r>
      <w:r w:rsidR="006F6730" w:rsidRPr="007D7893">
        <w:rPr>
          <w:rFonts w:asciiTheme="majorHAnsi" w:hAnsiTheme="majorHAnsi" w:cs="Times New Roman"/>
        </w:rPr>
        <w:t>е</w:t>
      </w:r>
      <w:r w:rsidR="009B5C2A" w:rsidRPr="007D7893">
        <w:rPr>
          <w:rFonts w:asciiTheme="majorHAnsi" w:hAnsiTheme="majorHAnsi" w:cs="Times New Roman"/>
        </w:rPr>
        <w:t>м нет ни сюжета, ни персонажей.</w:t>
      </w:r>
    </w:p>
    <w:p w:rsidR="00E11AD4" w:rsidRPr="007D7893" w:rsidRDefault="00B67A0E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 xml:space="preserve">Главная особенность </w:t>
      </w:r>
      <w:r w:rsidR="00E11AD4" w:rsidRPr="007D7893">
        <w:rPr>
          <w:rFonts w:asciiTheme="majorHAnsi" w:hAnsiTheme="majorHAnsi" w:cs="Times New Roman"/>
        </w:rPr>
        <w:t xml:space="preserve">творений </w:t>
      </w:r>
      <w:r w:rsidRPr="007D7893">
        <w:rPr>
          <w:rFonts w:asciiTheme="majorHAnsi" w:hAnsiTheme="majorHAnsi" w:cs="Times New Roman"/>
        </w:rPr>
        <w:t xml:space="preserve">Баланчина – абсолютное слияние музыки и танца. </w:t>
      </w:r>
      <w:r w:rsidR="00E11AD4" w:rsidRPr="007D7893">
        <w:rPr>
          <w:rFonts w:asciiTheme="majorHAnsi" w:hAnsiTheme="majorHAnsi" w:cs="Times New Roman"/>
        </w:rPr>
        <w:t>Он</w:t>
      </w:r>
      <w:r w:rsidRPr="007D7893">
        <w:rPr>
          <w:rFonts w:asciiTheme="majorHAnsi" w:hAnsiTheme="majorHAnsi" w:cs="Times New Roman"/>
        </w:rPr>
        <w:t xml:space="preserve"> всегда считал себя в первую очередь музыкантом, и «Кончерто барокко» наиболее точно выражает его творческое кредо: </w:t>
      </w:r>
      <w:r w:rsidRPr="007D7893">
        <w:rPr>
          <w:rFonts w:asciiTheme="majorHAnsi" w:hAnsiTheme="majorHAnsi" w:cs="Times New Roman"/>
          <w:i/>
        </w:rPr>
        <w:t>«видеть музыку, слышать танец»</w:t>
      </w:r>
      <w:r w:rsidRPr="007D7893">
        <w:rPr>
          <w:rFonts w:asciiTheme="majorHAnsi" w:hAnsiTheme="majorHAnsi" w:cs="Times New Roman"/>
        </w:rPr>
        <w:t>.</w:t>
      </w:r>
    </w:p>
    <w:p w:rsidR="00D51C75" w:rsidRPr="007D7893" w:rsidRDefault="00D51C75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</w:p>
    <w:p w:rsidR="007901CB" w:rsidRPr="007D7893" w:rsidRDefault="007D7893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  <w:i/>
        </w:rPr>
        <w:t xml:space="preserve"> </w:t>
      </w:r>
      <w:r w:rsidR="008F3A5A" w:rsidRPr="007D7893">
        <w:rPr>
          <w:rFonts w:asciiTheme="majorHAnsi" w:hAnsiTheme="majorHAnsi" w:cs="Times New Roman"/>
          <w:i/>
        </w:rPr>
        <w:t>«Изысканное высокоинтеллектуальное развлечение»</w:t>
      </w:r>
      <w:r w:rsidR="008F3A5A" w:rsidRPr="007D7893">
        <w:rPr>
          <w:rFonts w:asciiTheme="majorHAnsi" w:hAnsiTheme="majorHAnsi" w:cs="Times New Roman"/>
        </w:rPr>
        <w:t xml:space="preserve"> </w:t>
      </w:r>
      <w:r w:rsidR="004D7E34" w:rsidRPr="007D7893">
        <w:rPr>
          <w:rFonts w:asciiTheme="majorHAnsi" w:hAnsiTheme="majorHAnsi" w:cs="Times New Roman"/>
        </w:rPr>
        <w:t>–</w:t>
      </w:r>
      <w:r w:rsidR="008F3A5A" w:rsidRPr="007D7893">
        <w:rPr>
          <w:rFonts w:asciiTheme="majorHAnsi" w:hAnsiTheme="majorHAnsi" w:cs="Times New Roman"/>
        </w:rPr>
        <w:t xml:space="preserve"> так шведская пресса писала о премьере балета</w:t>
      </w:r>
      <w:r w:rsidR="008F3A5A" w:rsidRPr="007D7893">
        <w:rPr>
          <w:rFonts w:asciiTheme="majorHAnsi" w:hAnsiTheme="majorHAnsi" w:cs="Times New Roman"/>
          <w:b/>
        </w:rPr>
        <w:t xml:space="preserve"> </w:t>
      </w:r>
      <w:r w:rsidR="004D7E34" w:rsidRPr="007D7893">
        <w:rPr>
          <w:rFonts w:asciiTheme="majorHAnsi" w:hAnsiTheme="majorHAnsi" w:cs="Times New Roman"/>
          <w:i/>
          <w:lang w:val="en-US"/>
        </w:rPr>
        <w:t>Autodance</w:t>
      </w:r>
      <w:r w:rsidR="004D7E34" w:rsidRPr="007D7893">
        <w:rPr>
          <w:rFonts w:asciiTheme="majorHAnsi" w:hAnsiTheme="majorHAnsi" w:cs="Times New Roman"/>
        </w:rPr>
        <w:t xml:space="preserve">, созданного известным израильским хореографом </w:t>
      </w:r>
      <w:r w:rsidR="004D7E34" w:rsidRPr="007D7893">
        <w:rPr>
          <w:rFonts w:asciiTheme="majorHAnsi" w:hAnsiTheme="majorHAnsi" w:cs="Times New Roman"/>
          <w:b/>
        </w:rPr>
        <w:t>Шарон Эяль</w:t>
      </w:r>
      <w:r w:rsidR="004D7E34" w:rsidRPr="007D7893">
        <w:rPr>
          <w:rFonts w:asciiTheme="majorHAnsi" w:hAnsiTheme="majorHAnsi" w:cs="Times New Roman"/>
        </w:rPr>
        <w:t xml:space="preserve"> совместно с Гаем Бехаром для Балета Гётеборга в 2018 году.</w:t>
      </w:r>
      <w:r w:rsidR="006F6730" w:rsidRPr="007D7893">
        <w:rPr>
          <w:rFonts w:asciiTheme="majorHAnsi" w:hAnsiTheme="majorHAnsi" w:cs="Times New Roman"/>
        </w:rPr>
        <w:t xml:space="preserve"> По словам </w:t>
      </w:r>
      <w:r w:rsidR="007901CB" w:rsidRPr="007D7893">
        <w:rPr>
          <w:rFonts w:asciiTheme="majorHAnsi" w:hAnsiTheme="majorHAnsi" w:cs="Times New Roman"/>
        </w:rPr>
        <w:t>создательницы</w:t>
      </w:r>
      <w:r w:rsidR="006F6730" w:rsidRPr="007D7893">
        <w:rPr>
          <w:rFonts w:asciiTheme="majorHAnsi" w:hAnsiTheme="majorHAnsi" w:cs="Times New Roman"/>
        </w:rPr>
        <w:t>, произведение с</w:t>
      </w:r>
      <w:r w:rsidR="004D7E34" w:rsidRPr="007D7893">
        <w:rPr>
          <w:rFonts w:asciiTheme="majorHAnsi" w:hAnsiTheme="majorHAnsi" w:cs="Times New Roman"/>
        </w:rPr>
        <w:t xml:space="preserve">откано из самой сути движения </w:t>
      </w:r>
      <w:r w:rsidR="006F6730" w:rsidRPr="007D7893">
        <w:rPr>
          <w:rFonts w:asciiTheme="majorHAnsi" w:hAnsiTheme="majorHAnsi" w:cs="Times New Roman"/>
        </w:rPr>
        <w:t>во всей его чистоте и незамутне</w:t>
      </w:r>
      <w:r w:rsidR="004D7E34" w:rsidRPr="007D7893">
        <w:rPr>
          <w:rFonts w:asciiTheme="majorHAnsi" w:hAnsiTheme="majorHAnsi" w:cs="Times New Roman"/>
        </w:rPr>
        <w:t xml:space="preserve">нности. Танцовщики и танцовщицы </w:t>
      </w:r>
      <w:r w:rsidR="006F6730" w:rsidRPr="007D7893">
        <w:rPr>
          <w:rFonts w:asciiTheme="majorHAnsi" w:hAnsiTheme="majorHAnsi" w:cs="Times New Roman"/>
        </w:rPr>
        <w:t xml:space="preserve">кажутся бесполыми, акцент внимания смещается на движения их ног. </w:t>
      </w:r>
      <w:r w:rsidR="007901CB" w:rsidRPr="007D7893">
        <w:rPr>
          <w:rFonts w:asciiTheme="majorHAnsi" w:hAnsiTheme="majorHAnsi" w:cs="Times New Roman"/>
        </w:rPr>
        <w:t>В пространстве</w:t>
      </w:r>
      <w:r w:rsidR="007901CB" w:rsidRPr="007D7893">
        <w:rPr>
          <w:rFonts w:asciiTheme="majorHAnsi" w:hAnsiTheme="majorHAnsi" w:cs="Times New Roman"/>
          <w:i/>
        </w:rPr>
        <w:t xml:space="preserve"> Autodance</w:t>
      </w:r>
      <w:r w:rsidR="007901CB" w:rsidRPr="007D7893">
        <w:rPr>
          <w:rFonts w:asciiTheme="majorHAnsi" w:hAnsiTheme="majorHAnsi" w:cs="Times New Roman"/>
        </w:rPr>
        <w:t xml:space="preserve"> органично сл</w:t>
      </w:r>
      <w:r w:rsidR="00DB43D9" w:rsidRPr="007D7893">
        <w:rPr>
          <w:rFonts w:asciiTheme="majorHAnsi" w:hAnsiTheme="majorHAnsi" w:cs="Times New Roman"/>
        </w:rPr>
        <w:t xml:space="preserve">иваются танец, техника его воплощения и музыка в жанре «техно»: это цельное, визуально насыщенное и точно выстроенное зрелище. </w:t>
      </w:r>
    </w:p>
    <w:p w:rsidR="007901CB" w:rsidRPr="007A5351" w:rsidRDefault="006F6730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C00000"/>
        </w:rPr>
      </w:pPr>
      <w:r w:rsidRPr="007A5351">
        <w:rPr>
          <w:rFonts w:asciiTheme="majorHAnsi" w:hAnsiTheme="majorHAnsi" w:cs="Times New Roman"/>
          <w:color w:val="C00000"/>
        </w:rPr>
        <w:t xml:space="preserve">Постановка создана совместно с фондом </w:t>
      </w:r>
      <w:r w:rsidRPr="007A5351">
        <w:rPr>
          <w:rFonts w:asciiTheme="majorHAnsi" w:hAnsiTheme="majorHAnsi" w:cs="Times New Roman"/>
          <w:i/>
          <w:color w:val="C00000"/>
        </w:rPr>
        <w:t>Mart</w:t>
      </w:r>
      <w:r w:rsidRPr="007A5351">
        <w:rPr>
          <w:rFonts w:asciiTheme="majorHAnsi" w:hAnsiTheme="majorHAnsi" w:cs="Times New Roman"/>
          <w:color w:val="C00000"/>
        </w:rPr>
        <w:t>.</w:t>
      </w:r>
      <w:r w:rsidR="007901CB" w:rsidRPr="007A5351">
        <w:rPr>
          <w:rFonts w:asciiTheme="majorHAnsi" w:hAnsiTheme="majorHAnsi" w:cs="Times New Roman"/>
          <w:color w:val="C00000"/>
        </w:rPr>
        <w:t xml:space="preserve"> </w:t>
      </w:r>
    </w:p>
    <w:p w:rsidR="009B5C2A" w:rsidRPr="007A5351" w:rsidRDefault="007901CB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5351">
        <w:rPr>
          <w:rFonts w:asciiTheme="majorHAnsi" w:hAnsiTheme="majorHAnsi" w:cs="Times New Roman"/>
        </w:rPr>
        <w:t xml:space="preserve">Премьера </w:t>
      </w:r>
      <w:r w:rsidRPr="007A5351">
        <w:rPr>
          <w:rFonts w:asciiTheme="majorHAnsi" w:hAnsiTheme="majorHAnsi" w:cs="Times New Roman"/>
          <w:i/>
          <w:lang w:val="en-US"/>
        </w:rPr>
        <w:t>Autodance</w:t>
      </w:r>
      <w:r w:rsidRPr="007A5351">
        <w:rPr>
          <w:rFonts w:asciiTheme="majorHAnsi" w:hAnsiTheme="majorHAnsi" w:cs="Times New Roman"/>
        </w:rPr>
        <w:t xml:space="preserve"> осуществляется благодаря поддержке Посольства Государства Израиль в Российской Федерации</w:t>
      </w:r>
      <w:r w:rsidR="00BF6BF1" w:rsidRPr="007A5351">
        <w:rPr>
          <w:rStyle w:val="ac"/>
          <w:rFonts w:asciiTheme="majorHAnsi" w:hAnsiTheme="majorHAnsi" w:cs="Times New Roman"/>
        </w:rPr>
        <w:footnoteReference w:id="1"/>
      </w:r>
      <w:r w:rsidRPr="007A5351">
        <w:rPr>
          <w:rFonts w:asciiTheme="majorHAnsi" w:hAnsiTheme="majorHAnsi" w:cs="Times New Roman"/>
        </w:rPr>
        <w:t>.</w:t>
      </w:r>
    </w:p>
    <w:p w:rsidR="00E11AD4" w:rsidRPr="007D7893" w:rsidRDefault="00E11AD4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</w:rPr>
      </w:pPr>
      <w:bookmarkStart w:id="0" w:name="_GoBack"/>
      <w:bookmarkEnd w:id="0"/>
    </w:p>
    <w:p w:rsidR="00A72F5A" w:rsidRPr="007D7893" w:rsidRDefault="009B5C2A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  <w:b/>
        </w:rPr>
        <w:t>Акрам Хан</w:t>
      </w:r>
      <w:r w:rsidRPr="007D7893">
        <w:rPr>
          <w:rFonts w:asciiTheme="majorHAnsi" w:hAnsiTheme="majorHAnsi" w:cs="Times New Roman"/>
        </w:rPr>
        <w:t xml:space="preserve"> – один из самых известных танцовщиков и хореографов современности. Его репутация основана на успехе экспериментальных, но при этом понятных широкой публике произведений, таких как «Пока львы спят», </w:t>
      </w:r>
      <w:r w:rsidRPr="007D7893">
        <w:rPr>
          <w:rFonts w:asciiTheme="majorHAnsi" w:hAnsiTheme="majorHAnsi" w:cs="Times New Roman"/>
          <w:i/>
          <w:lang w:val="en-US"/>
        </w:rPr>
        <w:t>Kaash</w:t>
      </w:r>
      <w:r w:rsidRPr="007D7893">
        <w:rPr>
          <w:rFonts w:asciiTheme="majorHAnsi" w:hAnsiTheme="majorHAnsi" w:cs="Times New Roman"/>
        </w:rPr>
        <w:t xml:space="preserve">, </w:t>
      </w:r>
      <w:r w:rsidRPr="007D7893">
        <w:rPr>
          <w:rFonts w:asciiTheme="majorHAnsi" w:hAnsiTheme="majorHAnsi" w:cs="Times New Roman"/>
          <w:i/>
          <w:lang w:val="en-US"/>
        </w:rPr>
        <w:t>iTMOi</w:t>
      </w:r>
      <w:r w:rsidRPr="007D7893">
        <w:rPr>
          <w:rFonts w:asciiTheme="majorHAnsi" w:hAnsiTheme="majorHAnsi" w:cs="Times New Roman"/>
        </w:rPr>
        <w:t xml:space="preserve">, </w:t>
      </w:r>
      <w:r w:rsidRPr="007D7893">
        <w:rPr>
          <w:rFonts w:asciiTheme="majorHAnsi" w:hAnsiTheme="majorHAnsi" w:cs="Times New Roman"/>
          <w:i/>
          <w:lang w:val="en-US"/>
        </w:rPr>
        <w:t>DESH</w:t>
      </w:r>
      <w:r w:rsidRPr="007D7893">
        <w:rPr>
          <w:rFonts w:asciiTheme="majorHAnsi" w:hAnsiTheme="majorHAnsi" w:cs="Times New Roman"/>
        </w:rPr>
        <w:t>, «Вертикальный путь», «Знание» и «Нулевая отметка».</w:t>
      </w:r>
      <w:r w:rsidR="00A72F5A" w:rsidRPr="007D7893">
        <w:rPr>
          <w:rFonts w:asciiTheme="majorHAnsi" w:hAnsiTheme="majorHAnsi" w:cs="Times New Roman"/>
        </w:rPr>
        <w:t xml:space="preserve"> </w:t>
      </w:r>
    </w:p>
    <w:p w:rsidR="00DB43D9" w:rsidRPr="007D7893" w:rsidRDefault="00E11AD4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 xml:space="preserve">Премьера первого полнометражного балета Акрама Хана </w:t>
      </w:r>
      <w:r w:rsidR="00A72F5A" w:rsidRPr="007D7893">
        <w:rPr>
          <w:rFonts w:asciiTheme="majorHAnsi" w:hAnsiTheme="majorHAnsi" w:cs="Times New Roman"/>
          <w:i/>
          <w:lang w:val="en-US"/>
        </w:rPr>
        <w:t>Kaash</w:t>
      </w:r>
      <w:r w:rsidR="00A72F5A" w:rsidRPr="007D7893">
        <w:rPr>
          <w:rFonts w:asciiTheme="majorHAnsi" w:hAnsiTheme="majorHAnsi" w:cs="Times New Roman"/>
        </w:rPr>
        <w:t xml:space="preserve"> </w:t>
      </w:r>
      <w:r w:rsidRPr="007D7893">
        <w:rPr>
          <w:rFonts w:asciiTheme="majorHAnsi" w:hAnsiTheme="majorHAnsi" w:cs="Times New Roman"/>
        </w:rPr>
        <w:t>состоялась в</w:t>
      </w:r>
      <w:r w:rsidR="00A72F5A" w:rsidRPr="007D7893">
        <w:rPr>
          <w:rFonts w:asciiTheme="majorHAnsi" w:hAnsiTheme="majorHAnsi" w:cs="Times New Roman"/>
        </w:rPr>
        <w:t xml:space="preserve"> 2002 году. Отправными точками для создания этого спектакля стали</w:t>
      </w:r>
      <w:r w:rsidRPr="007D7893">
        <w:rPr>
          <w:rFonts w:asciiTheme="majorHAnsi" w:hAnsiTheme="majorHAnsi" w:cs="Times New Roman"/>
        </w:rPr>
        <w:t xml:space="preserve"> </w:t>
      </w:r>
      <w:r w:rsidR="00A72F5A" w:rsidRPr="007D7893">
        <w:rPr>
          <w:rFonts w:asciiTheme="majorHAnsi" w:hAnsiTheme="majorHAnsi" w:cs="Times New Roman"/>
          <w:i/>
        </w:rPr>
        <w:t>«индуистские божества, черные дыры, индийские циклы времени, таблы</w:t>
      </w:r>
      <w:r w:rsidR="00A72F5A" w:rsidRPr="007D7893">
        <w:rPr>
          <w:rStyle w:val="ac"/>
          <w:rFonts w:asciiTheme="majorHAnsi" w:hAnsiTheme="majorHAnsi" w:cs="Times New Roman"/>
          <w:i/>
        </w:rPr>
        <w:footnoteReference w:id="2"/>
      </w:r>
      <w:r w:rsidR="00A72F5A" w:rsidRPr="007D7893">
        <w:rPr>
          <w:rFonts w:asciiTheme="majorHAnsi" w:hAnsiTheme="majorHAnsi" w:cs="Times New Roman"/>
          <w:i/>
        </w:rPr>
        <w:t>, созидание и разрушение</w:t>
      </w:r>
      <w:r w:rsidR="00D51C75" w:rsidRPr="007D7893">
        <w:rPr>
          <w:rFonts w:asciiTheme="majorHAnsi" w:hAnsiTheme="majorHAnsi" w:cs="Times New Roman"/>
          <w:i/>
        </w:rPr>
        <w:t>»</w:t>
      </w:r>
      <w:r w:rsidR="00A72F5A" w:rsidRPr="007D7893">
        <w:rPr>
          <w:rFonts w:asciiTheme="majorHAnsi" w:hAnsiTheme="majorHAnsi" w:cs="Times New Roman"/>
        </w:rPr>
        <w:t xml:space="preserve">. </w:t>
      </w:r>
    </w:p>
    <w:p w:rsidR="007A7D19" w:rsidRPr="007D7893" w:rsidRDefault="00E11AD4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>Эт</w:t>
      </w:r>
      <w:r w:rsidR="00230CD3" w:rsidRPr="007D7893">
        <w:rPr>
          <w:rFonts w:asciiTheme="majorHAnsi" w:hAnsiTheme="majorHAnsi" w:cs="Times New Roman"/>
        </w:rPr>
        <w:t xml:space="preserve">а постановка </w:t>
      </w:r>
      <w:r w:rsidR="00A72F5A" w:rsidRPr="007D7893">
        <w:rPr>
          <w:rFonts w:asciiTheme="majorHAnsi" w:hAnsiTheme="majorHAnsi" w:cs="Times New Roman"/>
        </w:rPr>
        <w:t>(</w:t>
      </w:r>
      <w:r w:rsidRPr="007D7893">
        <w:rPr>
          <w:rFonts w:asciiTheme="majorHAnsi" w:hAnsiTheme="majorHAnsi" w:cs="Times New Roman"/>
        </w:rPr>
        <w:t xml:space="preserve">название </w:t>
      </w:r>
      <w:r w:rsidRPr="007D7893">
        <w:rPr>
          <w:rFonts w:asciiTheme="majorHAnsi" w:hAnsiTheme="majorHAnsi" w:cs="Times New Roman"/>
          <w:i/>
          <w:lang w:val="en-US"/>
        </w:rPr>
        <w:t>Kaash</w:t>
      </w:r>
      <w:r w:rsidRPr="007D7893">
        <w:rPr>
          <w:rFonts w:asciiTheme="majorHAnsi" w:hAnsiTheme="majorHAnsi" w:cs="Times New Roman"/>
        </w:rPr>
        <w:t xml:space="preserve"> переводится</w:t>
      </w:r>
      <w:r w:rsidR="00A72F5A" w:rsidRPr="007D7893">
        <w:rPr>
          <w:rFonts w:asciiTheme="majorHAnsi" w:hAnsiTheme="majorHAnsi" w:cs="Times New Roman"/>
        </w:rPr>
        <w:t xml:space="preserve"> </w:t>
      </w:r>
      <w:r w:rsidRPr="007D7893">
        <w:rPr>
          <w:rFonts w:asciiTheme="majorHAnsi" w:hAnsiTheme="majorHAnsi" w:cs="Times New Roman"/>
        </w:rPr>
        <w:t xml:space="preserve">с хинди </w:t>
      </w:r>
      <w:r w:rsidR="00A72F5A" w:rsidRPr="007D7893">
        <w:rPr>
          <w:rFonts w:asciiTheme="majorHAnsi" w:hAnsiTheme="majorHAnsi" w:cs="Times New Roman"/>
        </w:rPr>
        <w:t>«</w:t>
      </w:r>
      <w:r w:rsidRPr="007D7893">
        <w:rPr>
          <w:rFonts w:asciiTheme="majorHAnsi" w:hAnsiTheme="majorHAnsi" w:cs="Times New Roman"/>
        </w:rPr>
        <w:t xml:space="preserve">Если </w:t>
      </w:r>
      <w:r w:rsidR="00A72F5A" w:rsidRPr="007D7893">
        <w:rPr>
          <w:rFonts w:asciiTheme="majorHAnsi" w:hAnsiTheme="majorHAnsi" w:cs="Times New Roman"/>
        </w:rPr>
        <w:t xml:space="preserve">бы») </w:t>
      </w:r>
      <w:r w:rsidRPr="007D7893">
        <w:rPr>
          <w:rFonts w:asciiTheme="majorHAnsi" w:hAnsiTheme="majorHAnsi" w:cs="Times New Roman"/>
        </w:rPr>
        <w:t>представ</w:t>
      </w:r>
      <w:r w:rsidR="00D701D8">
        <w:rPr>
          <w:rFonts w:asciiTheme="majorHAnsi" w:hAnsiTheme="majorHAnsi" w:cs="Times New Roman"/>
        </w:rPr>
        <w:t xml:space="preserve">ляет </w:t>
      </w:r>
      <w:r w:rsidR="00A72F5A" w:rsidRPr="007D7893">
        <w:rPr>
          <w:rFonts w:asciiTheme="majorHAnsi" w:hAnsiTheme="majorHAnsi" w:cs="Times New Roman"/>
        </w:rPr>
        <w:t xml:space="preserve">стремление </w:t>
      </w:r>
      <w:proofErr w:type="spellStart"/>
      <w:r w:rsidRPr="007D7893">
        <w:rPr>
          <w:rFonts w:asciiTheme="majorHAnsi" w:hAnsiTheme="majorHAnsi" w:cs="Times New Roman"/>
        </w:rPr>
        <w:t>Акрама</w:t>
      </w:r>
      <w:proofErr w:type="spellEnd"/>
      <w:r w:rsidRPr="007D7893">
        <w:rPr>
          <w:rFonts w:asciiTheme="majorHAnsi" w:hAnsiTheme="majorHAnsi" w:cs="Times New Roman"/>
        </w:rPr>
        <w:t xml:space="preserve"> </w:t>
      </w:r>
      <w:r w:rsidR="00A72F5A" w:rsidRPr="007D7893">
        <w:rPr>
          <w:rFonts w:asciiTheme="majorHAnsi" w:hAnsiTheme="majorHAnsi" w:cs="Times New Roman"/>
        </w:rPr>
        <w:t xml:space="preserve">Хана </w:t>
      </w:r>
      <w:r w:rsidRPr="007D7893">
        <w:rPr>
          <w:rFonts w:asciiTheme="majorHAnsi" w:hAnsiTheme="majorHAnsi" w:cs="Times New Roman"/>
        </w:rPr>
        <w:t>навести мосты</w:t>
      </w:r>
      <w:r w:rsidR="00A72F5A" w:rsidRPr="007D7893">
        <w:rPr>
          <w:rFonts w:asciiTheme="majorHAnsi" w:hAnsiTheme="majorHAnsi" w:cs="Times New Roman"/>
        </w:rPr>
        <w:t xml:space="preserve"> между мир</w:t>
      </w:r>
      <w:r w:rsidRPr="007D7893">
        <w:rPr>
          <w:rFonts w:asciiTheme="majorHAnsi" w:hAnsiTheme="majorHAnsi" w:cs="Times New Roman"/>
        </w:rPr>
        <w:t>ами</w:t>
      </w:r>
      <w:r w:rsidR="00A72F5A" w:rsidRPr="007D7893">
        <w:rPr>
          <w:rFonts w:asciiTheme="majorHAnsi" w:hAnsiTheme="majorHAnsi" w:cs="Times New Roman"/>
        </w:rPr>
        <w:t xml:space="preserve"> современного танца и индийско</w:t>
      </w:r>
      <w:r w:rsidRPr="007D7893">
        <w:rPr>
          <w:rFonts w:asciiTheme="majorHAnsi" w:hAnsiTheme="majorHAnsi" w:cs="Times New Roman"/>
        </w:rPr>
        <w:t>го</w:t>
      </w:r>
      <w:r w:rsidR="00A72F5A" w:rsidRPr="007D7893">
        <w:rPr>
          <w:rFonts w:asciiTheme="majorHAnsi" w:hAnsiTheme="majorHAnsi" w:cs="Times New Roman"/>
        </w:rPr>
        <w:t xml:space="preserve"> классическо</w:t>
      </w:r>
      <w:r w:rsidRPr="007D7893">
        <w:rPr>
          <w:rFonts w:asciiTheme="majorHAnsi" w:hAnsiTheme="majorHAnsi" w:cs="Times New Roman"/>
        </w:rPr>
        <w:t>го</w:t>
      </w:r>
      <w:r w:rsidR="00A72F5A" w:rsidRPr="007D7893">
        <w:rPr>
          <w:rFonts w:asciiTheme="majorHAnsi" w:hAnsiTheme="majorHAnsi" w:cs="Times New Roman"/>
        </w:rPr>
        <w:t xml:space="preserve"> </w:t>
      </w:r>
      <w:r w:rsidRPr="007D7893">
        <w:rPr>
          <w:rFonts w:asciiTheme="majorHAnsi" w:hAnsiTheme="majorHAnsi" w:cs="Times New Roman"/>
        </w:rPr>
        <w:t>танца катхак.</w:t>
      </w:r>
    </w:p>
    <w:p w:rsidR="00E06C57" w:rsidRPr="00A24414" w:rsidRDefault="00A72F5A" w:rsidP="007D7893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D7893">
        <w:rPr>
          <w:rFonts w:asciiTheme="majorHAnsi" w:hAnsiTheme="majorHAnsi" w:cs="Times New Roman"/>
        </w:rPr>
        <w:t xml:space="preserve">Российская </w:t>
      </w:r>
      <w:r w:rsidR="00E11AD4" w:rsidRPr="007D7893">
        <w:rPr>
          <w:rFonts w:asciiTheme="majorHAnsi" w:hAnsiTheme="majorHAnsi" w:cs="Times New Roman"/>
        </w:rPr>
        <w:t xml:space="preserve">премьера </w:t>
      </w:r>
      <w:r w:rsidRPr="007D7893">
        <w:rPr>
          <w:rFonts w:asciiTheme="majorHAnsi" w:hAnsiTheme="majorHAnsi" w:cs="Times New Roman"/>
        </w:rPr>
        <w:t xml:space="preserve">должна была состояться в июне 2020 года, однако из-за пандемии </w:t>
      </w:r>
      <w:r w:rsidRPr="007D7893">
        <w:rPr>
          <w:rFonts w:asciiTheme="majorHAnsi" w:hAnsiTheme="majorHAnsi" w:cs="Times New Roman"/>
          <w:lang w:val="en-US"/>
        </w:rPr>
        <w:t>COVID</w:t>
      </w:r>
      <w:r w:rsidRPr="007D7893">
        <w:rPr>
          <w:rFonts w:asciiTheme="majorHAnsi" w:hAnsiTheme="majorHAnsi" w:cs="Times New Roman"/>
        </w:rPr>
        <w:t>-19 е</w:t>
      </w:r>
      <w:r w:rsidR="006F6730" w:rsidRPr="007D7893">
        <w:rPr>
          <w:rFonts w:asciiTheme="majorHAnsi" w:hAnsiTheme="majorHAnsi" w:cs="Times New Roman"/>
        </w:rPr>
        <w:t>е</w:t>
      </w:r>
      <w:r w:rsidRPr="007D7893">
        <w:rPr>
          <w:rFonts w:asciiTheme="majorHAnsi" w:hAnsiTheme="majorHAnsi" w:cs="Times New Roman"/>
        </w:rPr>
        <w:t xml:space="preserve"> пришлось отложить. Театр надеется, что плоды сотрудничества хореографа и российской труппы зритель сможет увидеть в начале апреля 2021 года.</w:t>
      </w:r>
    </w:p>
    <w:sectPr w:rsidR="00E06C57" w:rsidRPr="00A24414" w:rsidSect="00A24414">
      <w:headerReference w:type="even" r:id="rId8"/>
      <w:headerReference w:type="default" r:id="rId9"/>
      <w:headerReference w:type="first" r:id="rId10"/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19" w:rsidRDefault="007A7D19" w:rsidP="000548A2">
      <w:pPr>
        <w:spacing w:after="0" w:line="240" w:lineRule="auto"/>
      </w:pPr>
      <w:r>
        <w:separator/>
      </w:r>
    </w:p>
  </w:endnote>
  <w:endnote w:type="continuationSeparator" w:id="0">
    <w:p w:rsidR="007A7D19" w:rsidRDefault="007A7D19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19" w:rsidRDefault="007A7D19" w:rsidP="000548A2">
      <w:pPr>
        <w:spacing w:after="0" w:line="240" w:lineRule="auto"/>
      </w:pPr>
      <w:r>
        <w:separator/>
      </w:r>
    </w:p>
  </w:footnote>
  <w:footnote w:type="continuationSeparator" w:id="0">
    <w:p w:rsidR="007A7D19" w:rsidRDefault="007A7D19" w:rsidP="000548A2">
      <w:pPr>
        <w:spacing w:after="0" w:line="240" w:lineRule="auto"/>
      </w:pPr>
      <w:r>
        <w:continuationSeparator/>
      </w:r>
    </w:p>
  </w:footnote>
  <w:footnote w:id="1">
    <w:p w:rsidR="007A7D19" w:rsidRPr="007A7D19" w:rsidRDefault="007A7D19" w:rsidP="00BF6BF1">
      <w:pPr>
        <w:pStyle w:val="aa"/>
        <w:jc w:val="both"/>
        <w:rPr>
          <w:rFonts w:asciiTheme="majorHAnsi" w:hAnsiTheme="majorHAnsi"/>
        </w:rPr>
      </w:pPr>
      <w:r w:rsidRPr="007A7D19">
        <w:rPr>
          <w:rStyle w:val="ac"/>
          <w:rFonts w:asciiTheme="majorHAnsi" w:hAnsiTheme="majorHAnsi"/>
        </w:rPr>
        <w:footnoteRef/>
      </w:r>
      <w:r w:rsidRPr="007A7D19">
        <w:rPr>
          <w:rFonts w:asciiTheme="majorHAnsi" w:hAnsiTheme="majorHAnsi"/>
        </w:rPr>
        <w:t xml:space="preserve"> Обращаем Ваше внимание, что по условиям контракта любой анонс балета </w:t>
      </w:r>
      <w:r w:rsidRPr="007A5351">
        <w:rPr>
          <w:rFonts w:asciiTheme="majorHAnsi" w:hAnsiTheme="majorHAnsi"/>
          <w:i/>
          <w:lang w:val="en-US"/>
        </w:rPr>
        <w:t>Autodance</w:t>
      </w:r>
      <w:r w:rsidRPr="007A7D19">
        <w:rPr>
          <w:rFonts w:asciiTheme="majorHAnsi" w:hAnsiTheme="majorHAnsi"/>
        </w:rPr>
        <w:t xml:space="preserve"> должен включать в себя </w:t>
      </w:r>
      <w:r w:rsidRPr="007A5351">
        <w:rPr>
          <w:rFonts w:asciiTheme="majorHAnsi" w:hAnsiTheme="majorHAnsi"/>
          <w:color w:val="C00000"/>
        </w:rPr>
        <w:t>выделенную</w:t>
      </w:r>
      <w:r w:rsidRPr="007A7D19">
        <w:rPr>
          <w:rFonts w:asciiTheme="majorHAnsi" w:hAnsiTheme="majorHAnsi"/>
        </w:rPr>
        <w:t xml:space="preserve"> информацию</w:t>
      </w:r>
      <w:r>
        <w:rPr>
          <w:rFonts w:asciiTheme="majorHAnsi" w:hAnsiTheme="majorHAnsi"/>
        </w:rPr>
        <w:t>!</w:t>
      </w:r>
    </w:p>
  </w:footnote>
  <w:footnote w:id="2">
    <w:p w:rsidR="007A7D19" w:rsidRPr="00E11AD4" w:rsidRDefault="007A7D19" w:rsidP="00BF6BF1">
      <w:pPr>
        <w:pStyle w:val="aa"/>
        <w:jc w:val="both"/>
        <w:rPr>
          <w:rFonts w:asciiTheme="majorHAnsi" w:hAnsiTheme="majorHAnsi"/>
        </w:rPr>
      </w:pPr>
      <w:r w:rsidRPr="007A7D19">
        <w:rPr>
          <w:rStyle w:val="ac"/>
          <w:rFonts w:asciiTheme="majorHAnsi" w:hAnsiTheme="majorHAnsi"/>
        </w:rPr>
        <w:footnoteRef/>
      </w:r>
      <w:r w:rsidRPr="007A7D19">
        <w:rPr>
          <w:rFonts w:asciiTheme="majorHAnsi" w:hAnsiTheme="majorHAnsi"/>
        </w:rPr>
        <w:t xml:space="preserve"> Индийский ударный музыкальный инструмент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9" w:rsidRDefault="007A535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9" w:rsidRDefault="007A535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9" w:rsidRDefault="007A535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0"/>
    <w:rsid w:val="000548A2"/>
    <w:rsid w:val="000B6CC9"/>
    <w:rsid w:val="001744E8"/>
    <w:rsid w:val="001D5707"/>
    <w:rsid w:val="001D6E89"/>
    <w:rsid w:val="001E0F77"/>
    <w:rsid w:val="0021527D"/>
    <w:rsid w:val="0022491B"/>
    <w:rsid w:val="00230CD3"/>
    <w:rsid w:val="002F7954"/>
    <w:rsid w:val="00322F0B"/>
    <w:rsid w:val="00356FDD"/>
    <w:rsid w:val="00444C0D"/>
    <w:rsid w:val="004B5232"/>
    <w:rsid w:val="004D1EC1"/>
    <w:rsid w:val="004D7E34"/>
    <w:rsid w:val="00566933"/>
    <w:rsid w:val="005926EA"/>
    <w:rsid w:val="005D306E"/>
    <w:rsid w:val="006307C8"/>
    <w:rsid w:val="006866A4"/>
    <w:rsid w:val="006A797B"/>
    <w:rsid w:val="006F6730"/>
    <w:rsid w:val="007220EC"/>
    <w:rsid w:val="0076264A"/>
    <w:rsid w:val="00763D33"/>
    <w:rsid w:val="007802FA"/>
    <w:rsid w:val="007901CB"/>
    <w:rsid w:val="007A5351"/>
    <w:rsid w:val="007A7D19"/>
    <w:rsid w:val="007B54BC"/>
    <w:rsid w:val="007C0A67"/>
    <w:rsid w:val="007D7893"/>
    <w:rsid w:val="008767CB"/>
    <w:rsid w:val="008B25CD"/>
    <w:rsid w:val="008F3A5A"/>
    <w:rsid w:val="0095150E"/>
    <w:rsid w:val="009B5C2A"/>
    <w:rsid w:val="00A24414"/>
    <w:rsid w:val="00A52E27"/>
    <w:rsid w:val="00A630EE"/>
    <w:rsid w:val="00A72F5A"/>
    <w:rsid w:val="00A832AA"/>
    <w:rsid w:val="00A9275A"/>
    <w:rsid w:val="00AA593C"/>
    <w:rsid w:val="00AD29CA"/>
    <w:rsid w:val="00AE4030"/>
    <w:rsid w:val="00B061CD"/>
    <w:rsid w:val="00B26D52"/>
    <w:rsid w:val="00B67A0E"/>
    <w:rsid w:val="00B76637"/>
    <w:rsid w:val="00B953A9"/>
    <w:rsid w:val="00BF6BF1"/>
    <w:rsid w:val="00C22F95"/>
    <w:rsid w:val="00C91D82"/>
    <w:rsid w:val="00D14205"/>
    <w:rsid w:val="00D51C75"/>
    <w:rsid w:val="00D701D8"/>
    <w:rsid w:val="00D866FA"/>
    <w:rsid w:val="00DB43D9"/>
    <w:rsid w:val="00DF5428"/>
    <w:rsid w:val="00E06C57"/>
    <w:rsid w:val="00E11AD4"/>
    <w:rsid w:val="00E221FF"/>
    <w:rsid w:val="00E3544B"/>
    <w:rsid w:val="00E92640"/>
    <w:rsid w:val="00EB551A"/>
    <w:rsid w:val="00F128DA"/>
    <w:rsid w:val="00F26999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footnote text"/>
    <w:basedOn w:val="a"/>
    <w:link w:val="ab"/>
    <w:uiPriority w:val="99"/>
    <w:semiHidden/>
    <w:unhideWhenUsed/>
    <w:rsid w:val="00A72F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F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footnote text"/>
    <w:basedOn w:val="a"/>
    <w:link w:val="ab"/>
    <w:uiPriority w:val="99"/>
    <w:semiHidden/>
    <w:unhideWhenUsed/>
    <w:rsid w:val="00A72F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F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B907-1358-4414-B86C-278FCCB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BAA1424B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3</cp:revision>
  <dcterms:created xsi:type="dcterms:W3CDTF">2021-01-27T14:51:00Z</dcterms:created>
  <dcterms:modified xsi:type="dcterms:W3CDTF">2021-02-08T13:02:00Z</dcterms:modified>
</cp:coreProperties>
</file>