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Премьера возобновления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оперы «Хованщина»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Музыкальный театр им. Станиславского и Немировича-Данченко возвращает в репертуар оперу «Хованщина» Модеста Мусоргского.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Премьерные показы возобновленной постановки пройдут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Основной сцене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 и 14 апреля 2022 года.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«Хованщина» по самобытности музыки, по своему сюжету, пожалуй, могла бы стать самой «русской» оперой. Композитор определил ее жанр так – народная музыкальная драма. «Хованщина» – это череда исторических эскизов, на которых изображены судьбы реальных исторических и вымышленных самим композитором персонажей. На этих эскизах особое место занимает русский народ. В опере сложно отыскать хотя бы одного положительного героя, но легко разглядеть «злосчастную Русь страдалицу»… Мусоргский приступил к сочинению своего грандиозного исторического коллажа в 1872 году, именно в тот период, когда интерес к отечественной истории был как никогда велик. В сюжете оперы переплетены исторические события, произошедшие между стрелецким бунтом 1682 года (он и дал название опере) и окончательным утверждением у власти царя Петра Алексеевича. Русский народ тогда оказался раздираем спором о выборе своего цивилизационного пути, спором о старой и новой вере, мучим извечными вопросами «кто виноват» и «что делать». Любой исход спора, как и любой ответ на вопрос оказался бы для Руси фатальным. Действительно, по глубине, по духу «Хованщина» могла бы стать самой русской оперой, доведи композитор свой авторский замысел до конца. </w:t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Мусоргский работал долго и трудно, начинал и бросал свои сочинения: к моменту смерти композитора в 1881 году «Хованщина» за исключением финальной сцены последнего акта была готова в клавире. Величавый масштаб неоконченной оперы Мусоргского первым из композиторов распознал Римский-Корсаков, который оркестровал сочинение и дописал финальную сцену (долгое время «Хованщина» существовала в редакции Римского-Корсакова). В XX в. появилась еще одна редакция «Хованщины»: Шостакович создал собственную версию, музыкальному решению которой присуще производимое ощущение мрачности, а порой – всепоглощающего экзистенциального ужаса. </w:t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Музыкальный театр свою «Хованщину», премьера которой состоялась в 2015 году, исполняет в редакции Дмитрия Шостаковича. Музыку финальной сцены оперы написал Владимир Кобекин, ныне живущий композитор. 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Режиссер-постановщик и режиссер возобновления – Александр Титель, сценограф – Владимир Арефьев, главный хормейстер – Станислав Лыков. </w:t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возобновленном спектакле примут участие солисты оперной труппы, уже участвовавшие в «Хованщине» на сцене театра: бас Дмитрий Ульянов выйдет в партии Ивана Хованского, в партии его сына Андрея Хованского – тенор Николай Ерохин, в партии Марфы – меццо-сопрано Наталья Зимина и Ксения Дудникова. Кроме того, к премьерным показам возобновления «Хованщины» партии готовят: бас Игорь Коростылев (Досифей), тенор Владимир Дмитрук (князь Василий Голицын), тенор Кирилл Матвеев (Андрей Хованский), а также солисты-стажеры труппы. </w:t>
      </w:r>
    </w:p>
    <w:p w:rsidR="00000000" w:rsidDel="00000000" w:rsidP="00000000" w:rsidRDefault="00000000" w:rsidRPr="00000000" w14:paraId="0000001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2016 году спектакль стал лауреатом премии «Золотая маска» в номинации «Лучший спектакль в опере».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134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s2054" style="position:absolute;width:595.45pt;height:842.05pt;z-index:-251656192;mso-position-horizontal:center;mso-position-horizontal-relative:margin;mso-position-vertical:center;mso-position-vertical-relative:margin" o:allowincell="f" type="#_x0000_t75">
          <v:imagedata r:id="rId1" o:title="Press_back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s2053" style="position:absolute;width:595.45pt;height:842.05pt;z-index:-251657216;mso-position-horizontal:center;mso-position-horizontal-relative:margin;mso-position-vertical:center;mso-position-vertical-relative:margin" o:allowincell="f" type="#_x0000_t75">
          <v:imagedata r:id="rId2" o:title="Press_back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5pt;height:842.0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3" o:title="image3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E9264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E92640"/>
    <w:rPr>
      <w:rFonts w:ascii="Tahoma" w:cs="Tahoma" w:hAnsi="Tahoma"/>
      <w:sz w:val="16"/>
      <w:szCs w:val="16"/>
    </w:rPr>
  </w:style>
  <w:style w:type="character" w:styleId="a5">
    <w:name w:val="Hyperlink"/>
    <w:basedOn w:val="a0"/>
    <w:uiPriority w:val="99"/>
    <w:unhideWhenUsed w:val="1"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 w:val="1"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 w:val="1"/>
    <w:rsid w:val="00F84DAF"/>
    <w:pPr>
      <w:spacing w:after="160" w:line="259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RyiV4PfS0DV98HQAf0onbgORw==">AMUW2mXKsEWLMkZ/lWU6pNI9gbsIufjgPGwboKogVc/4Xu7u5vkktTAVttFeYBCl0sPi6brod/1IgZs9PQwpWLkbrxRJa+LmwV3aQN1QYsfcBFMpHGM4BFxAhfLal7Q+ozKAlEJJBDqU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2022-01-27T14:36:00Z</dcterms:created>
  <dc:creator>Черкасов Константин</dc:creator>
</cp:coreProperties>
</file>