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Pr="009E78A1" w:rsidRDefault="005833B7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color w:val="FFFFFF" w:themeColor="background1"/>
          <w:sz w:val="24"/>
          <w:szCs w:val="24"/>
        </w:rPr>
        <w:t>ер</w:t>
      </w:r>
      <w:proofErr w:type="gramStart"/>
      <w:r w:rsidR="00AA593C" w:rsidRPr="00D14205">
        <w:rPr>
          <w:rFonts w:ascii="Georgia" w:hAnsi="Georgia"/>
          <w:color w:val="FFFFFF" w:themeColor="background1"/>
          <w:sz w:val="24"/>
          <w:szCs w:val="24"/>
        </w:rPr>
        <w:t>, ,</w:t>
      </w:r>
      <w:proofErr w:type="gramEnd"/>
      <w:r w:rsidR="00AA593C" w:rsidRPr="00D14205">
        <w:rPr>
          <w:rFonts w:ascii="Georgia" w:hAnsi="Georgia"/>
          <w:color w:val="FFFFFF" w:themeColor="background1"/>
          <w:sz w:val="24"/>
          <w:szCs w:val="24"/>
        </w:rPr>
        <w:t xml:space="preserve"> , , , , </w:t>
      </w:r>
      <w:r w:rsidR="00E92640" w:rsidRPr="00D14205">
        <w:rPr>
          <w:rFonts w:ascii="Georgia" w:hAnsi="Georgia"/>
          <w:color w:val="FFFFFF" w:themeColor="background1"/>
          <w:sz w:val="24"/>
          <w:szCs w:val="24"/>
        </w:rPr>
        <w:t xml:space="preserve">  </w:t>
      </w: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313" w:rsidRPr="00BC2665" w:rsidRDefault="00997313" w:rsidP="009E78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C6232D" w:rsidRPr="00BC2665" w:rsidRDefault="00147C85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  <w:r w:rsidRPr="00BC2665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4 и 5 апреля на сцене МАМТ состоится премьера балета Максима </w:t>
      </w:r>
      <w:proofErr w:type="spellStart"/>
      <w:r w:rsidRPr="00BC2665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Севагина</w:t>
      </w:r>
      <w:proofErr w:type="spellEnd"/>
      <w:r w:rsidRPr="00BC2665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«В темных образах»</w:t>
      </w:r>
    </w:p>
    <w:p w:rsidR="009E78A1" w:rsidRPr="00306108" w:rsidRDefault="00B27F69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313" w:rsidRDefault="00147C85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4 апреля</w:t>
      </w:r>
      <w:r w:rsidR="00491807">
        <w:rPr>
          <w:rFonts w:asciiTheme="majorHAnsi" w:hAnsiTheme="majorHAnsi" w:cs="Arial"/>
          <w:b/>
          <w:sz w:val="24"/>
          <w:szCs w:val="24"/>
        </w:rPr>
        <w:t xml:space="preserve"> 19:00</w:t>
      </w:r>
    </w:p>
    <w:p w:rsidR="003A4873" w:rsidRDefault="00147C85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5 апреля</w:t>
      </w:r>
      <w:r w:rsidR="003A4873">
        <w:rPr>
          <w:rFonts w:asciiTheme="majorHAnsi" w:hAnsiTheme="majorHAnsi" w:cs="Arial"/>
          <w:b/>
          <w:sz w:val="24"/>
          <w:szCs w:val="24"/>
        </w:rPr>
        <w:t xml:space="preserve"> 19:00</w:t>
      </w:r>
    </w:p>
    <w:p w:rsidR="00FB63FF" w:rsidRDefault="00FB63FF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Адрес: Большая Дмитровка, 17</w:t>
      </w:r>
    </w:p>
    <w:p w:rsidR="00C3346B" w:rsidRDefault="005F5BA6" w:rsidP="009E3C71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16</w:t>
      </w:r>
      <w:r w:rsidR="00C703EF">
        <w:rPr>
          <w:rFonts w:asciiTheme="majorHAnsi" w:hAnsiTheme="majorHAnsi" w:cs="Arial"/>
          <w:b/>
          <w:sz w:val="24"/>
          <w:szCs w:val="24"/>
        </w:rPr>
        <w:t>+</w:t>
      </w:r>
    </w:p>
    <w:p w:rsidR="00267538" w:rsidRDefault="00267538" w:rsidP="00267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и 5 апреля на сцене Музыкального театра им. Станиславского и Немировича-Данченко</w:t>
      </w:r>
      <w:r w:rsidRPr="008E45BE">
        <w:rPr>
          <w:rFonts w:ascii="Arial" w:hAnsi="Arial" w:cs="Arial"/>
          <w:sz w:val="24"/>
          <w:szCs w:val="24"/>
        </w:rPr>
        <w:t xml:space="preserve"> состоится премьера балета Максима </w:t>
      </w:r>
      <w:proofErr w:type="spellStart"/>
      <w:r w:rsidRPr="008E45BE">
        <w:rPr>
          <w:rFonts w:ascii="Arial" w:hAnsi="Arial" w:cs="Arial"/>
          <w:sz w:val="24"/>
          <w:szCs w:val="24"/>
        </w:rPr>
        <w:t>Севагина</w:t>
      </w:r>
      <w:proofErr w:type="spellEnd"/>
      <w:r w:rsidRPr="008E45BE">
        <w:rPr>
          <w:rFonts w:ascii="Arial" w:hAnsi="Arial" w:cs="Arial"/>
          <w:sz w:val="24"/>
          <w:szCs w:val="24"/>
        </w:rPr>
        <w:t xml:space="preserve"> «В темных образах», поставленного осенью 2022 года на сцене Пермского театра оперы и балета</w:t>
      </w:r>
      <w:r w:rsidR="004254CF">
        <w:rPr>
          <w:rFonts w:ascii="Arial" w:hAnsi="Arial" w:cs="Arial"/>
          <w:sz w:val="24"/>
          <w:szCs w:val="24"/>
        </w:rPr>
        <w:br/>
      </w:r>
      <w:r w:rsidRPr="008E45BE">
        <w:rPr>
          <w:rFonts w:ascii="Arial" w:hAnsi="Arial" w:cs="Arial"/>
          <w:sz w:val="24"/>
          <w:szCs w:val="24"/>
        </w:rPr>
        <w:t xml:space="preserve">им. П.И. Чайковского на музыку Антонио Вивальди (Концерт для виолончели, струнных и </w:t>
      </w:r>
      <w:proofErr w:type="spellStart"/>
      <w:r w:rsidRPr="008E45BE">
        <w:rPr>
          <w:rFonts w:ascii="Arial" w:hAnsi="Arial" w:cs="Arial"/>
          <w:sz w:val="24"/>
          <w:szCs w:val="24"/>
        </w:rPr>
        <w:t>бассо</w:t>
      </w:r>
      <w:proofErr w:type="spellEnd"/>
      <w:r w:rsidRPr="008E45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5BE">
        <w:rPr>
          <w:rFonts w:ascii="Arial" w:hAnsi="Arial" w:cs="Arial"/>
          <w:sz w:val="24"/>
          <w:szCs w:val="24"/>
        </w:rPr>
        <w:t>континуо</w:t>
      </w:r>
      <w:proofErr w:type="spellEnd"/>
      <w:r w:rsidRPr="008E45BE">
        <w:rPr>
          <w:rFonts w:ascii="Arial" w:hAnsi="Arial" w:cs="Arial"/>
          <w:sz w:val="24"/>
          <w:szCs w:val="24"/>
        </w:rPr>
        <w:t xml:space="preserve"> ре минор, RV 405, и Концерт для двух виолончелей, струнных и </w:t>
      </w:r>
      <w:proofErr w:type="spellStart"/>
      <w:r w:rsidRPr="008E45BE">
        <w:rPr>
          <w:rFonts w:ascii="Arial" w:hAnsi="Arial" w:cs="Arial"/>
          <w:sz w:val="24"/>
          <w:szCs w:val="24"/>
        </w:rPr>
        <w:t>бассо</w:t>
      </w:r>
      <w:proofErr w:type="spellEnd"/>
      <w:r w:rsidRPr="008E45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5BE">
        <w:rPr>
          <w:rFonts w:ascii="Arial" w:hAnsi="Arial" w:cs="Arial"/>
          <w:sz w:val="24"/>
          <w:szCs w:val="24"/>
        </w:rPr>
        <w:t>континуо</w:t>
      </w:r>
      <w:proofErr w:type="spellEnd"/>
      <w:r w:rsidRPr="008E45BE">
        <w:rPr>
          <w:rFonts w:ascii="Arial" w:hAnsi="Arial" w:cs="Arial"/>
          <w:sz w:val="24"/>
          <w:szCs w:val="24"/>
        </w:rPr>
        <w:t xml:space="preserve"> соль минор, RV 531).</w:t>
      </w:r>
    </w:p>
    <w:p w:rsidR="004C0E55" w:rsidRDefault="004C0E55" w:rsidP="004C0E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</w:t>
      </w:r>
      <w:r w:rsidR="00267538">
        <w:rPr>
          <w:rFonts w:ascii="Arial" w:hAnsi="Arial" w:cs="Arial"/>
          <w:sz w:val="24"/>
          <w:szCs w:val="24"/>
        </w:rPr>
        <w:t>ореограф намеренно искал неизбитую барочную музыку для постановки</w:t>
      </w:r>
      <w:r w:rsidR="00267538" w:rsidRPr="008E45BE">
        <w:rPr>
          <w:rFonts w:ascii="Arial" w:hAnsi="Arial" w:cs="Arial"/>
          <w:sz w:val="24"/>
          <w:szCs w:val="24"/>
        </w:rPr>
        <w:t xml:space="preserve">. </w:t>
      </w:r>
      <w:r w:rsidR="00267538">
        <w:rPr>
          <w:rFonts w:ascii="Arial" w:hAnsi="Arial" w:cs="Arial"/>
          <w:sz w:val="24"/>
          <w:szCs w:val="24"/>
        </w:rPr>
        <w:t>«</w:t>
      </w:r>
      <w:r w:rsidR="00267538" w:rsidRPr="008E45BE">
        <w:rPr>
          <w:rFonts w:ascii="Arial" w:hAnsi="Arial" w:cs="Arial"/>
          <w:sz w:val="24"/>
          <w:szCs w:val="24"/>
        </w:rPr>
        <w:t xml:space="preserve">Музыка эпохи барокко имеет невероятную особенность – она очень </w:t>
      </w:r>
      <w:proofErr w:type="spellStart"/>
      <w:r w:rsidR="00267538" w:rsidRPr="008E45BE">
        <w:rPr>
          <w:rFonts w:ascii="Arial" w:hAnsi="Arial" w:cs="Arial"/>
          <w:sz w:val="24"/>
          <w:szCs w:val="24"/>
        </w:rPr>
        <w:t>дансантна</w:t>
      </w:r>
      <w:proofErr w:type="spellEnd"/>
      <w:r w:rsidR="00267538" w:rsidRPr="008E45BE">
        <w:rPr>
          <w:rFonts w:ascii="Arial" w:hAnsi="Arial" w:cs="Arial"/>
          <w:sz w:val="24"/>
          <w:szCs w:val="24"/>
        </w:rPr>
        <w:t>. Мелодии, полифония и чёткая структура композиции помогает воображению работать и направляет его. Я решил искать что-то новое для себя и для балетной сцены и нашёл два совершенно потрясающих струнных концерта Ан</w:t>
      </w:r>
      <w:r w:rsidR="00267538">
        <w:rPr>
          <w:rFonts w:ascii="Arial" w:hAnsi="Arial" w:cs="Arial"/>
          <w:sz w:val="24"/>
          <w:szCs w:val="24"/>
        </w:rPr>
        <w:t>тонио Вивальди», – рассказывает Максим Севагин.</w:t>
      </w:r>
    </w:p>
    <w:p w:rsidR="004C0E55" w:rsidRDefault="00267538" w:rsidP="004C0E55">
      <w:pPr>
        <w:jc w:val="both"/>
        <w:rPr>
          <w:rFonts w:ascii="Arial" w:hAnsi="Arial" w:cs="Arial"/>
          <w:sz w:val="24"/>
          <w:szCs w:val="24"/>
        </w:rPr>
      </w:pPr>
      <w:r w:rsidRPr="008E45BE">
        <w:rPr>
          <w:rFonts w:ascii="Arial" w:hAnsi="Arial" w:cs="Arial"/>
          <w:sz w:val="24"/>
          <w:szCs w:val="24"/>
        </w:rPr>
        <w:t>«В темных образах» – это ода любви постановщика к балету, поиск вечных символов и образов балетного искусства, «появляющихся из огромного пространства вариантов и</w:t>
      </w:r>
      <w:r w:rsidR="004C0E55">
        <w:rPr>
          <w:rFonts w:ascii="Arial" w:hAnsi="Arial" w:cs="Arial"/>
          <w:sz w:val="24"/>
          <w:szCs w:val="24"/>
        </w:rPr>
        <w:t xml:space="preserve"> уходящих туда же, в темноту».</w:t>
      </w:r>
    </w:p>
    <w:p w:rsidR="004C0E55" w:rsidRDefault="00267538" w:rsidP="004C0E55">
      <w:pPr>
        <w:jc w:val="both"/>
        <w:rPr>
          <w:rFonts w:ascii="Arial" w:hAnsi="Arial" w:cs="Arial"/>
          <w:sz w:val="24"/>
          <w:szCs w:val="24"/>
        </w:rPr>
      </w:pPr>
      <w:r w:rsidRPr="008E45BE">
        <w:rPr>
          <w:rFonts w:ascii="Arial" w:hAnsi="Arial" w:cs="Arial"/>
          <w:sz w:val="24"/>
          <w:szCs w:val="24"/>
        </w:rPr>
        <w:t>В спектакле всего 9 исполнителей – пять девушек и четверо юношей</w:t>
      </w:r>
      <w:r w:rsidRPr="00C36D03">
        <w:rPr>
          <w:rFonts w:ascii="Arial" w:hAnsi="Arial" w:cs="Arial"/>
          <w:sz w:val="24"/>
          <w:szCs w:val="24"/>
        </w:rPr>
        <w:t xml:space="preserve"> </w:t>
      </w:r>
      <w:r w:rsidRPr="008E45BE">
        <w:rPr>
          <w:rFonts w:ascii="Arial" w:hAnsi="Arial" w:cs="Arial"/>
          <w:sz w:val="24"/>
          <w:szCs w:val="24"/>
        </w:rPr>
        <w:t>– и шесть музыкальных частей, состоящих из ансамблевых фрагментов, дуэта, квартета и трио.</w:t>
      </w:r>
    </w:p>
    <w:p w:rsidR="00267538" w:rsidRPr="004C0E55" w:rsidRDefault="00267538" w:rsidP="004C0E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Аскетичное оформление сцены посредством светового решения без декораций переносит внимание зрителей на пластику артистов, подчеркнутую лаконичными костюмами Анастасии Нефедовой. «</w:t>
      </w:r>
      <w:r w:rsidRPr="00F16B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меня это был отличный вызов всмотреться в форму, силуэт, пластику, сдержанность и работу тела с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линией, фактурой и светом, показать, </w:t>
      </w:r>
      <w:r w:rsidRPr="00F16B3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какой свет несет в себе 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бнаженное</w:t>
      </w:r>
      <w:r w:rsidRPr="00F16B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тело, когда на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нем сфокусировано все внимание», </w:t>
      </w:r>
      <w:r w:rsidR="004C0E55" w:rsidRPr="004C0E55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4C0E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говорит Анастасия Нефедова. </w:t>
      </w:r>
    </w:p>
    <w:p w:rsidR="00267538" w:rsidRDefault="00267538" w:rsidP="0026753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 и 5</w:t>
      </w:r>
      <w:r w:rsidR="000205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апреля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«В темных образах» исполнят солисты балетной труппы </w:t>
      </w:r>
      <w:r w:rsidR="00DD29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МАМТ Елена </w:t>
      </w:r>
      <w:proofErr w:type="spellStart"/>
      <w:r w:rsidR="00DD290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Соломянко</w:t>
      </w:r>
      <w:proofErr w:type="spellEnd"/>
      <w:r w:rsidR="00DD29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Иван Михалев, Эрика </w:t>
      </w:r>
      <w:proofErr w:type="spellStart"/>
      <w:r w:rsidR="00DD290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Микиртичева</w:t>
      </w:r>
      <w:proofErr w:type="spellEnd"/>
      <w:r w:rsidR="00DD29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Иннокентий Юлдашев, Полина </w:t>
      </w:r>
      <w:proofErr w:type="spellStart"/>
      <w:r w:rsidR="00DD290C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Заярная</w:t>
      </w:r>
      <w:proofErr w:type="spellEnd"/>
      <w:r w:rsidR="00DD29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другие артисты. </w:t>
      </w:r>
    </w:p>
    <w:p w:rsidR="00020520" w:rsidRDefault="00020520" w:rsidP="0026753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0520" w:rsidRDefault="00020520" w:rsidP="0026753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0520" w:rsidRDefault="00020520" w:rsidP="0026753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0520" w:rsidRDefault="00020520" w:rsidP="0026753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0520" w:rsidRDefault="00020520" w:rsidP="0026753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0520" w:rsidRDefault="00020520" w:rsidP="0026753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Балет будет показан в комбинации с уже известными постановками «Чай или кофе» Андрея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Кайдановского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Автодансом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Шарон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Эяль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D253C" w:rsidRDefault="00CD253C" w:rsidP="00CD253C">
      <w:pPr>
        <w:spacing w:after="160" w:line="259" w:lineRule="auto"/>
        <w:jc w:val="center"/>
        <w:rPr>
          <w:rFonts w:asciiTheme="majorHAnsi" w:eastAsia="Calibr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6E6208">
        <w:rPr>
          <w:rFonts w:asciiTheme="majorHAnsi" w:eastAsia="Calibri" w:hAnsiTheme="majorHAnsi" w:cs="Arial"/>
          <w:b/>
          <w:i/>
          <w:color w:val="000000"/>
          <w:sz w:val="28"/>
          <w:szCs w:val="28"/>
          <w:shd w:val="clear" w:color="auto" w:fill="FFFFFF"/>
        </w:rPr>
        <w:t>Справка:</w:t>
      </w:r>
    </w:p>
    <w:p w:rsidR="00BC2665" w:rsidRPr="00BC2665" w:rsidRDefault="00BC2665" w:rsidP="00BC2665">
      <w:pPr>
        <w:spacing w:after="160" w:line="259" w:lineRule="auto"/>
        <w:jc w:val="both"/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</w:pPr>
      <w:r w:rsidRPr="00BC2665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Максим Севагин</w:t>
      </w:r>
      <w:r w:rsidRPr="00BC2665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родился в 1997 году, окончил Академию Русского балета имени</w:t>
      </w:r>
      <w:r w:rsidRPr="00BC2665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br/>
        <w:t>А.Я. Вагановой. В 2016 был принят в труппу МАМТ. В 2022 был назначен художественным руководителем театра, став одним из самых молодых руководителей труппы в истории балета. Автор хореографии к балетам «</w:t>
      </w:r>
      <w:proofErr w:type="spellStart"/>
      <w:r w:rsidRPr="00BC2665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Bloom</w:t>
      </w:r>
      <w:proofErr w:type="spellEnd"/>
      <w:r w:rsidRPr="00BC2665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», «Просвещение», «Безупречная ошибка», «Ромео и Джульетта», «Нет никого справедливей смерти», «В темных образах», «Три </w:t>
      </w:r>
      <w:proofErr w:type="spellStart"/>
      <w:r w:rsidRPr="00BC2665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гноссиенны</w:t>
      </w:r>
      <w:proofErr w:type="spellEnd"/>
      <w:r w:rsidRPr="00BC2665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», «Класс-концерт»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, «Снежная королева»</w:t>
      </w:r>
      <w:r w:rsidRPr="00BC2665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. В 2023 году Севагин был номинирован на Национальную театральную премию «Золотая маска» в номинации «Балет-современный танец/Работа балетмейстера-хореографа» за постановку «Безупречная ошибка» в рамках триптиха L.A.D. на сцене театра Урал Опера Балет в Екатеринбурге. Лауреат премии города Москвы (2023). </w:t>
      </w:r>
    </w:p>
    <w:p w:rsidR="006C6DDA" w:rsidRPr="006C6DDA" w:rsidRDefault="006C6DDA" w:rsidP="006C6DDA">
      <w:pPr>
        <w:spacing w:after="160" w:line="259" w:lineRule="auto"/>
        <w:jc w:val="both"/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</w:pPr>
      <w:r w:rsidRPr="0075237C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Анастасия </w:t>
      </w:r>
      <w:proofErr w:type="spellStart"/>
      <w:r w:rsidRPr="0075237C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Нефёдова</w:t>
      </w:r>
      <w:proofErr w:type="spellEnd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—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г</w:t>
      </w:r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лавный художник </w:t>
      </w:r>
      <w:proofErr w:type="spellStart"/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Электротеатра</w:t>
      </w:r>
      <w:proofErr w:type="spellEnd"/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Станиславский с 2013 года. В качестве художника балета дебютировала в Урал Опере в «Приказе короля» (костюмы). Продолжила сотрудничество с Вячеславом </w:t>
      </w:r>
      <w:proofErr w:type="spellStart"/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Самодуровым</w:t>
      </w:r>
      <w:proofErr w:type="spellEnd"/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в постановках «Конек-горбунок» (костюмы и сценография) для Урал Балета и «</w:t>
      </w:r>
      <w:proofErr w:type="spellStart"/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Танцемания</w:t>
      </w:r>
      <w:proofErr w:type="spellEnd"/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» (костюмы) — для Большого театра России. Кроме того, работала с Антоном </w:t>
      </w:r>
      <w:proofErr w:type="spellStart"/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Пимоновым</w:t>
      </w:r>
      <w:proofErr w:type="spellEnd"/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(«Путеводитель по балету», костюмы; Пермский театр оперы и балета) и Максимом </w:t>
      </w:r>
      <w:proofErr w:type="spellStart"/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Севагиным</w:t>
      </w:r>
      <w:proofErr w:type="spellEnd"/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(«Нет никого справедливей смерти», костюмы и сценография; Московский Музыкальный театр им. Станиславского и Немировича-Данченко).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Дважды лауреат Национальной театральной премии</w:t>
      </w:r>
      <w:r w:rsidRPr="006C6DD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«Золотая маска»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.</w:t>
      </w:r>
    </w:p>
    <w:p w:rsidR="00BC2665" w:rsidRDefault="00BC2665" w:rsidP="00CD253C">
      <w:pPr>
        <w:spacing w:after="160" w:line="259" w:lineRule="auto"/>
        <w:jc w:val="center"/>
        <w:rPr>
          <w:rFonts w:asciiTheme="majorHAnsi" w:eastAsia="Calibri" w:hAnsiTheme="majorHAnsi" w:cs="Arial"/>
          <w:b/>
          <w:i/>
          <w:color w:val="000000"/>
          <w:sz w:val="28"/>
          <w:szCs w:val="28"/>
          <w:shd w:val="clear" w:color="auto" w:fill="FFFFFF"/>
        </w:rPr>
      </w:pPr>
    </w:p>
    <w:p w:rsidR="00F81BB7" w:rsidRPr="009A49C8" w:rsidRDefault="001C480E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Контакты для аккредитации СМИ</w:t>
      </w:r>
      <w:r w:rsidR="00F81BB7" w:rsidRPr="009A49C8">
        <w:rPr>
          <w:rFonts w:asciiTheme="majorHAnsi" w:hAnsiTheme="majorHAnsi" w:cs="Arial"/>
          <w:b/>
          <w:sz w:val="24"/>
          <w:szCs w:val="24"/>
        </w:rPr>
        <w:t>:</w:t>
      </w:r>
    </w:p>
    <w:p w:rsidR="009A49C8" w:rsidRPr="009A49C8" w:rsidRDefault="009A49C8" w:rsidP="009E78A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9A49C8">
        <w:rPr>
          <w:rFonts w:asciiTheme="majorHAnsi" w:hAnsiTheme="majorHAnsi" w:cs="Arial"/>
          <w:sz w:val="24"/>
          <w:szCs w:val="24"/>
        </w:rPr>
        <w:t>Анна Жукова</w:t>
      </w:r>
    </w:p>
    <w:p w:rsidR="00F81BB7" w:rsidRPr="00F81BB7" w:rsidRDefault="00DD290C" w:rsidP="009E78A1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hyperlink r:id="rId8" w:history="1">
        <w:r w:rsidRPr="00BD42FE">
          <w:rPr>
            <w:rStyle w:val="a5"/>
            <w:rFonts w:asciiTheme="majorHAnsi" w:hAnsiTheme="majorHAnsi" w:cs="Arial"/>
            <w:sz w:val="24"/>
            <w:szCs w:val="24"/>
            <w:lang w:val="en-US"/>
          </w:rPr>
          <w:t>press@stanmus.ru</w:t>
        </w:r>
      </w:hyperlink>
      <w:r w:rsidR="00F81BB7" w:rsidRPr="00F81BB7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F81BB7" w:rsidRPr="00F81BB7" w:rsidRDefault="00F81BB7" w:rsidP="009E78A1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F81BB7">
        <w:rPr>
          <w:rFonts w:asciiTheme="majorHAnsi" w:hAnsiTheme="majorHAnsi" w:cs="Arial"/>
          <w:sz w:val="24"/>
          <w:szCs w:val="24"/>
          <w:lang w:val="en-US"/>
        </w:rPr>
        <w:t xml:space="preserve">8 (967) 193 51 41 </w:t>
      </w:r>
    </w:p>
    <w:p w:rsidR="009E78A1" w:rsidRPr="009E78A1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sectPr w:rsidR="009E78A1" w:rsidRPr="009E78A1" w:rsidSect="00054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A6" w:rsidRDefault="001925A6" w:rsidP="000548A2">
      <w:pPr>
        <w:spacing w:after="0" w:line="240" w:lineRule="auto"/>
      </w:pPr>
      <w:r>
        <w:separator/>
      </w:r>
    </w:p>
  </w:endnote>
  <w:endnote w:type="continuationSeparator" w:id="0">
    <w:p w:rsidR="001925A6" w:rsidRDefault="001925A6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A6" w:rsidRDefault="001925A6" w:rsidP="000548A2">
      <w:pPr>
        <w:spacing w:after="0" w:line="240" w:lineRule="auto"/>
      </w:pPr>
      <w:r>
        <w:separator/>
      </w:r>
    </w:p>
  </w:footnote>
  <w:footnote w:type="continuationSeparator" w:id="0">
    <w:p w:rsidR="001925A6" w:rsidRDefault="001925A6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4254CF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Press_back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4254CF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ress_back" style="position:absolute;margin-left:0;margin-top:0;width:595.45pt;height:84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4254CF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Press_back" style="position:absolute;margin-left:0;margin-top:0;width:595.4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1"/>
    <w:rsid w:val="00013DC8"/>
    <w:rsid w:val="00020520"/>
    <w:rsid w:val="00020763"/>
    <w:rsid w:val="000220CC"/>
    <w:rsid w:val="000548A2"/>
    <w:rsid w:val="00062279"/>
    <w:rsid w:val="000743E6"/>
    <w:rsid w:val="00080F57"/>
    <w:rsid w:val="000A4E59"/>
    <w:rsid w:val="000B6CC9"/>
    <w:rsid w:val="000C0709"/>
    <w:rsid w:val="000F39A3"/>
    <w:rsid w:val="000F461A"/>
    <w:rsid w:val="00115A4F"/>
    <w:rsid w:val="00147C85"/>
    <w:rsid w:val="001744E8"/>
    <w:rsid w:val="001925A6"/>
    <w:rsid w:val="001A61DC"/>
    <w:rsid w:val="001C480E"/>
    <w:rsid w:val="001D5707"/>
    <w:rsid w:val="001D6E89"/>
    <w:rsid w:val="001E0F77"/>
    <w:rsid w:val="001F3ED7"/>
    <w:rsid w:val="001F486F"/>
    <w:rsid w:val="00212D33"/>
    <w:rsid w:val="0021527D"/>
    <w:rsid w:val="002166E4"/>
    <w:rsid w:val="00224514"/>
    <w:rsid w:val="0022491B"/>
    <w:rsid w:val="002356AC"/>
    <w:rsid w:val="00261824"/>
    <w:rsid w:val="00267538"/>
    <w:rsid w:val="002746B0"/>
    <w:rsid w:val="002776F6"/>
    <w:rsid w:val="002A7C57"/>
    <w:rsid w:val="00306108"/>
    <w:rsid w:val="00322F0B"/>
    <w:rsid w:val="003238D6"/>
    <w:rsid w:val="00346814"/>
    <w:rsid w:val="003500C3"/>
    <w:rsid w:val="00356FDD"/>
    <w:rsid w:val="00367156"/>
    <w:rsid w:val="00383624"/>
    <w:rsid w:val="003A347D"/>
    <w:rsid w:val="003A4873"/>
    <w:rsid w:val="003E250E"/>
    <w:rsid w:val="004044B7"/>
    <w:rsid w:val="004254CF"/>
    <w:rsid w:val="00433465"/>
    <w:rsid w:val="00444C0D"/>
    <w:rsid w:val="0047082C"/>
    <w:rsid w:val="004713AA"/>
    <w:rsid w:val="00491807"/>
    <w:rsid w:val="004A702A"/>
    <w:rsid w:val="004A79C8"/>
    <w:rsid w:val="004C0E55"/>
    <w:rsid w:val="004D1EC1"/>
    <w:rsid w:val="005035A6"/>
    <w:rsid w:val="0052242D"/>
    <w:rsid w:val="00525C49"/>
    <w:rsid w:val="00546697"/>
    <w:rsid w:val="00566933"/>
    <w:rsid w:val="005833B7"/>
    <w:rsid w:val="005926EA"/>
    <w:rsid w:val="005A0953"/>
    <w:rsid w:val="005C5103"/>
    <w:rsid w:val="005C5A9F"/>
    <w:rsid w:val="005F3C22"/>
    <w:rsid w:val="005F5BA6"/>
    <w:rsid w:val="006148CA"/>
    <w:rsid w:val="00622DAF"/>
    <w:rsid w:val="006307C8"/>
    <w:rsid w:val="0067667B"/>
    <w:rsid w:val="00686196"/>
    <w:rsid w:val="006866A4"/>
    <w:rsid w:val="006A0492"/>
    <w:rsid w:val="006A797B"/>
    <w:rsid w:val="006C5B11"/>
    <w:rsid w:val="006C6DDA"/>
    <w:rsid w:val="006D1A64"/>
    <w:rsid w:val="006E6208"/>
    <w:rsid w:val="006F6879"/>
    <w:rsid w:val="00702F2D"/>
    <w:rsid w:val="00703587"/>
    <w:rsid w:val="00711043"/>
    <w:rsid w:val="007220EC"/>
    <w:rsid w:val="00724ABA"/>
    <w:rsid w:val="007272E8"/>
    <w:rsid w:val="0073558E"/>
    <w:rsid w:val="0074141F"/>
    <w:rsid w:val="0075237C"/>
    <w:rsid w:val="00760C75"/>
    <w:rsid w:val="0076264A"/>
    <w:rsid w:val="00763813"/>
    <w:rsid w:val="00763D33"/>
    <w:rsid w:val="00767513"/>
    <w:rsid w:val="00773EBD"/>
    <w:rsid w:val="007802FA"/>
    <w:rsid w:val="00797F22"/>
    <w:rsid w:val="007B54BC"/>
    <w:rsid w:val="007C0A67"/>
    <w:rsid w:val="007E4BD7"/>
    <w:rsid w:val="007E7E62"/>
    <w:rsid w:val="007F7933"/>
    <w:rsid w:val="008053E3"/>
    <w:rsid w:val="0080739E"/>
    <w:rsid w:val="00807CC0"/>
    <w:rsid w:val="00815442"/>
    <w:rsid w:val="008327EF"/>
    <w:rsid w:val="00866BD6"/>
    <w:rsid w:val="0087651D"/>
    <w:rsid w:val="008767CB"/>
    <w:rsid w:val="00893EEB"/>
    <w:rsid w:val="008B25CD"/>
    <w:rsid w:val="008B54EE"/>
    <w:rsid w:val="008C24E3"/>
    <w:rsid w:val="008D17D3"/>
    <w:rsid w:val="008D5EE7"/>
    <w:rsid w:val="008D68AC"/>
    <w:rsid w:val="00912B04"/>
    <w:rsid w:val="00914E67"/>
    <w:rsid w:val="0095150E"/>
    <w:rsid w:val="00952ABB"/>
    <w:rsid w:val="009607A7"/>
    <w:rsid w:val="00997313"/>
    <w:rsid w:val="009A49C8"/>
    <w:rsid w:val="009D63AB"/>
    <w:rsid w:val="009E3C71"/>
    <w:rsid w:val="009E78A1"/>
    <w:rsid w:val="00A2196E"/>
    <w:rsid w:val="00A52E27"/>
    <w:rsid w:val="00A630EE"/>
    <w:rsid w:val="00A63E1B"/>
    <w:rsid w:val="00A77B7B"/>
    <w:rsid w:val="00A9275A"/>
    <w:rsid w:val="00A94D82"/>
    <w:rsid w:val="00AA593C"/>
    <w:rsid w:val="00AD012C"/>
    <w:rsid w:val="00AD1563"/>
    <w:rsid w:val="00AD29CA"/>
    <w:rsid w:val="00AE07C0"/>
    <w:rsid w:val="00AE4030"/>
    <w:rsid w:val="00AF1C33"/>
    <w:rsid w:val="00B04215"/>
    <w:rsid w:val="00B061CD"/>
    <w:rsid w:val="00B26D52"/>
    <w:rsid w:val="00B27F69"/>
    <w:rsid w:val="00B36DB1"/>
    <w:rsid w:val="00B50829"/>
    <w:rsid w:val="00B76637"/>
    <w:rsid w:val="00B93A9D"/>
    <w:rsid w:val="00B953A9"/>
    <w:rsid w:val="00BC2665"/>
    <w:rsid w:val="00C04811"/>
    <w:rsid w:val="00C22F95"/>
    <w:rsid w:val="00C245A2"/>
    <w:rsid w:val="00C26FE2"/>
    <w:rsid w:val="00C3346B"/>
    <w:rsid w:val="00C3454A"/>
    <w:rsid w:val="00C43B48"/>
    <w:rsid w:val="00C44198"/>
    <w:rsid w:val="00C6232D"/>
    <w:rsid w:val="00C703EF"/>
    <w:rsid w:val="00C77F2F"/>
    <w:rsid w:val="00C83CB7"/>
    <w:rsid w:val="00C8580E"/>
    <w:rsid w:val="00C91D82"/>
    <w:rsid w:val="00C96F16"/>
    <w:rsid w:val="00C97449"/>
    <w:rsid w:val="00CA5192"/>
    <w:rsid w:val="00CB2D5D"/>
    <w:rsid w:val="00CD253C"/>
    <w:rsid w:val="00D14205"/>
    <w:rsid w:val="00D34164"/>
    <w:rsid w:val="00D369B7"/>
    <w:rsid w:val="00D54EBE"/>
    <w:rsid w:val="00D866FA"/>
    <w:rsid w:val="00D950D7"/>
    <w:rsid w:val="00DA353A"/>
    <w:rsid w:val="00DC02EC"/>
    <w:rsid w:val="00DD290C"/>
    <w:rsid w:val="00DF5428"/>
    <w:rsid w:val="00E02BB7"/>
    <w:rsid w:val="00E11BD1"/>
    <w:rsid w:val="00E221FF"/>
    <w:rsid w:val="00E30FBF"/>
    <w:rsid w:val="00E3205B"/>
    <w:rsid w:val="00E3544B"/>
    <w:rsid w:val="00E60D1E"/>
    <w:rsid w:val="00E63427"/>
    <w:rsid w:val="00E92640"/>
    <w:rsid w:val="00EA7B00"/>
    <w:rsid w:val="00EB551A"/>
    <w:rsid w:val="00EB73B9"/>
    <w:rsid w:val="00ED46E0"/>
    <w:rsid w:val="00ED5ACD"/>
    <w:rsid w:val="00EE4A84"/>
    <w:rsid w:val="00EE527E"/>
    <w:rsid w:val="00F022C1"/>
    <w:rsid w:val="00F128DA"/>
    <w:rsid w:val="00F26999"/>
    <w:rsid w:val="00F57426"/>
    <w:rsid w:val="00F7022A"/>
    <w:rsid w:val="00F72356"/>
    <w:rsid w:val="00F81BB7"/>
    <w:rsid w:val="00F84DAF"/>
    <w:rsid w:val="00FA04F0"/>
    <w:rsid w:val="00FA11B7"/>
    <w:rsid w:val="00FB0A12"/>
    <w:rsid w:val="00FB63FF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1FEED8"/>
  <w15:docId w15:val="{2DEFA346-8F01-9140-B46A-417D5AA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9E78A1"/>
    <w:pPr>
      <w:spacing w:after="0" w:line="240" w:lineRule="auto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E62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62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62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62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6208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6C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tanmu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3C68-D318-44B6-BE7F-F88715A0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Жукова Анна</cp:lastModifiedBy>
  <cp:revision>100</cp:revision>
  <dcterms:created xsi:type="dcterms:W3CDTF">2023-02-08T09:18:00Z</dcterms:created>
  <dcterms:modified xsi:type="dcterms:W3CDTF">2024-03-18T09:23:00Z</dcterms:modified>
</cp:coreProperties>
</file>