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27AB6" w14:textId="2FF619BD" w:rsidR="0092241E" w:rsidRDefault="00AA593C" w:rsidP="00215709">
      <w:pPr>
        <w:pStyle w:val="ab"/>
        <w:jc w:val="right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  <w:r w:rsidRPr="0092241E">
        <w:rPr>
          <w:b/>
          <w:bCs/>
          <w:color w:val="FFFFFF" w:themeColor="background1"/>
        </w:rPr>
        <w:t xml:space="preserve"> </w:t>
      </w:r>
      <w:r w:rsidR="00215709" w:rsidRPr="00215709">
        <w:rPr>
          <w:b/>
          <w:bCs/>
          <w:noProof/>
          <w:color w:val="FFFFFF" w:themeColor="background1"/>
          <w:lang w:eastAsia="ru-RU"/>
        </w:rPr>
        <w:drawing>
          <wp:inline distT="0" distB="0" distL="0" distR="0" wp14:anchorId="45314D2B" wp14:editId="5D6892B2">
            <wp:extent cx="1733550" cy="617670"/>
            <wp:effectExtent l="0" t="0" r="0" b="0"/>
            <wp:docPr id="2" name="Рисунок 2" descr="C:\Users\a.guseva\Downloads\март лого черный прозрачный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guseva\Downloads\март лого черный прозрачный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02" cy="62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AA55B" w14:textId="77777777" w:rsidR="0092241E" w:rsidRDefault="0092241E" w:rsidP="00CC2944">
      <w:pPr>
        <w:pStyle w:val="ab"/>
        <w:rPr>
          <w:rFonts w:ascii="Times New Roman" w:hAnsi="Times New Roman" w:cs="Times New Roman"/>
          <w:b/>
          <w:bCs/>
          <w:color w:val="948A54" w:themeColor="background2" w:themeShade="80"/>
          <w:sz w:val="28"/>
          <w:szCs w:val="28"/>
        </w:rPr>
      </w:pPr>
    </w:p>
    <w:p w14:paraId="1BC6B71C" w14:textId="77777777" w:rsidR="004502C1" w:rsidRDefault="004502C1" w:rsidP="004502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0A7739" w14:textId="75327FB9" w:rsidR="00A706E3" w:rsidRPr="00930FBA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 w:rsidRPr="00930FBA">
        <w:rPr>
          <w:rFonts w:ascii="Times New Roman" w:hAnsi="Times New Roman" w:cs="Times New Roman"/>
          <w:sz w:val="28"/>
          <w:szCs w:val="28"/>
        </w:rPr>
        <w:t>Музыкальный теа</w:t>
      </w:r>
      <w:r w:rsidR="004E77F2">
        <w:rPr>
          <w:rFonts w:ascii="Times New Roman" w:hAnsi="Times New Roman" w:cs="Times New Roman"/>
          <w:sz w:val="28"/>
          <w:szCs w:val="28"/>
        </w:rPr>
        <w:t>тр им К.С. Станиславского и Вл.</w:t>
      </w:r>
      <w:r w:rsidR="00CE2E71">
        <w:rPr>
          <w:rFonts w:ascii="Times New Roman" w:hAnsi="Times New Roman" w:cs="Times New Roman"/>
          <w:sz w:val="28"/>
          <w:szCs w:val="28"/>
        </w:rPr>
        <w:t xml:space="preserve"> </w:t>
      </w:r>
      <w:r w:rsidRPr="00930FBA">
        <w:rPr>
          <w:rFonts w:ascii="Times New Roman" w:hAnsi="Times New Roman" w:cs="Times New Roman"/>
          <w:sz w:val="28"/>
          <w:szCs w:val="28"/>
        </w:rPr>
        <w:t xml:space="preserve">И. Немировича-Данченко представляет </w:t>
      </w:r>
      <w:r w:rsidRPr="00CE2E71">
        <w:rPr>
          <w:rFonts w:ascii="Times New Roman" w:hAnsi="Times New Roman" w:cs="Times New Roman"/>
          <w:b/>
          <w:sz w:val="28"/>
          <w:szCs w:val="28"/>
        </w:rPr>
        <w:t>премьеру балета «Ромео и Джульетта»</w:t>
      </w:r>
      <w:r w:rsidRPr="00930FBA">
        <w:rPr>
          <w:rFonts w:ascii="Times New Roman" w:hAnsi="Times New Roman" w:cs="Times New Roman"/>
          <w:sz w:val="28"/>
          <w:szCs w:val="28"/>
        </w:rPr>
        <w:t xml:space="preserve">. </w:t>
      </w:r>
      <w:r w:rsidR="00587160">
        <w:rPr>
          <w:rFonts w:ascii="Times New Roman" w:hAnsi="Times New Roman" w:cs="Times New Roman"/>
          <w:sz w:val="28"/>
          <w:szCs w:val="28"/>
        </w:rPr>
        <w:t>Премьерные показы пройдут 22, 23, 24 и 25 октября</w:t>
      </w:r>
      <w:r w:rsidR="00587160" w:rsidRPr="00587160">
        <w:rPr>
          <w:rFonts w:ascii="Times New Roman" w:hAnsi="Times New Roman" w:cs="Times New Roman"/>
          <w:sz w:val="28"/>
          <w:szCs w:val="28"/>
        </w:rPr>
        <w:t xml:space="preserve"> </w:t>
      </w:r>
      <w:r w:rsidR="00587160">
        <w:rPr>
          <w:rFonts w:ascii="Times New Roman" w:hAnsi="Times New Roman" w:cs="Times New Roman"/>
          <w:sz w:val="28"/>
          <w:szCs w:val="28"/>
        </w:rPr>
        <w:t>на Основной сцене театра.</w:t>
      </w:r>
    </w:p>
    <w:p w14:paraId="4D8C92BC" w14:textId="3AC69DD9" w:rsidR="00A706E3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Партитура Сергея Прокофьева, созданная в середине 1930-х годов, признана одной из вершин балетной музыки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Pr="00930FBA">
        <w:rPr>
          <w:rFonts w:ascii="Times New Roman" w:hAnsi="Times New Roman" w:cs="Times New Roman"/>
          <w:sz w:val="28"/>
          <w:szCs w:val="28"/>
        </w:rPr>
        <w:t>«Я стремился к такой простоте, которая может привлечь рядового посетителя театра», – отмечал композитор в одном из интервью.</w:t>
      </w:r>
      <w:r>
        <w:rPr>
          <w:rFonts w:ascii="Times New Roman" w:hAnsi="Times New Roman" w:cs="Times New Roman"/>
          <w:sz w:val="28"/>
          <w:szCs w:val="28"/>
        </w:rPr>
        <w:t xml:space="preserve"> На смену первоначальному скепсису артистов и музыкантов («Нет повести печальнее на свете, чем музыка Прокофьева в балете», </w:t>
      </w:r>
      <w:r w:rsidRPr="00930FB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шутили за кулисами) пришло осознание масштабов сочинения.</w:t>
      </w:r>
    </w:p>
    <w:p w14:paraId="24E605A6" w14:textId="77777777" w:rsidR="00A706E3" w:rsidRDefault="00A706E3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Мировую славу балету «Ромео и Джульетта» принесла эталонная историческая постановка Ленинградского академического театра оперы и балета им. Кирова, перенесенная позже на сцену Большого театра (хореограф Леонид Лавровский, художник Петр Вильямс). Ей на смену приходят новые прочтения хрестоматийного сюжета. Два из них тесно связаны с Музыкальным театром: в 1990 году здесь представил свою зрелищную и эмоциональную версию Владимир Васильев, а в 1999 году состоялась московская премьера жёсткой брутальной постановки французского хореографа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Прельжокажа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73727E" w14:textId="190A8944" w:rsidR="00A706E3" w:rsidRDefault="00A706E3" w:rsidP="00A706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новым спектаклем работают</w:t>
      </w:r>
      <w:r w:rsidRPr="00930FBA">
        <w:rPr>
          <w:rFonts w:ascii="Times New Roman" w:hAnsi="Times New Roman" w:cs="Times New Roman"/>
          <w:sz w:val="28"/>
          <w:szCs w:val="28"/>
        </w:rPr>
        <w:t xml:space="preserve"> </w:t>
      </w:r>
      <w:r w:rsidR="00CE2E71" w:rsidRPr="00930FBA">
        <w:rPr>
          <w:rFonts w:ascii="Times New Roman" w:hAnsi="Times New Roman" w:cs="Times New Roman"/>
          <w:sz w:val="28"/>
          <w:szCs w:val="28"/>
        </w:rPr>
        <w:t xml:space="preserve">хореограф </w:t>
      </w:r>
      <w:r w:rsidR="00CE2E71" w:rsidRPr="00CE2E71"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proofErr w:type="spellStart"/>
      <w:r w:rsidR="00CE2E71" w:rsidRPr="00CE2E71">
        <w:rPr>
          <w:rFonts w:ascii="Times New Roman" w:hAnsi="Times New Roman" w:cs="Times New Roman"/>
          <w:b/>
          <w:sz w:val="28"/>
          <w:szCs w:val="28"/>
        </w:rPr>
        <w:t>Севагин</w:t>
      </w:r>
      <w:proofErr w:type="spellEnd"/>
      <w:r w:rsidR="00CE2E71" w:rsidRPr="00930FBA">
        <w:rPr>
          <w:rFonts w:ascii="Times New Roman" w:hAnsi="Times New Roman" w:cs="Times New Roman"/>
          <w:sz w:val="28"/>
          <w:szCs w:val="28"/>
        </w:rPr>
        <w:t xml:space="preserve"> </w:t>
      </w:r>
      <w:r w:rsidR="00CE2E71">
        <w:rPr>
          <w:rFonts w:ascii="Times New Roman" w:hAnsi="Times New Roman" w:cs="Times New Roman"/>
          <w:sz w:val="28"/>
          <w:szCs w:val="28"/>
        </w:rPr>
        <w:t xml:space="preserve">и режиссер </w:t>
      </w:r>
      <w:r w:rsidR="00CE2E71" w:rsidRPr="00CE2E71">
        <w:rPr>
          <w:rFonts w:ascii="Times New Roman" w:hAnsi="Times New Roman" w:cs="Times New Roman"/>
          <w:b/>
          <w:sz w:val="28"/>
          <w:szCs w:val="28"/>
        </w:rPr>
        <w:t>Константин Богомолов</w:t>
      </w:r>
      <w:r>
        <w:rPr>
          <w:rFonts w:ascii="Times New Roman" w:hAnsi="Times New Roman" w:cs="Times New Roman"/>
          <w:sz w:val="28"/>
          <w:szCs w:val="28"/>
        </w:rPr>
        <w:t>. Это первое обращение к балету одного из наиболее известных российских режиссеров драматического театра и первая полномасштабная постановка молодого балетмейстера, чьи дебютные работы были тепло встречены зрителями.</w:t>
      </w:r>
      <w:r w:rsidRPr="006D2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974FD12" w14:textId="77777777" w:rsidR="00000E07" w:rsidRPr="00CE2E71" w:rsidRDefault="00000E07" w:rsidP="00000E0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E2E71">
        <w:rPr>
          <w:rFonts w:ascii="Times New Roman" w:hAnsi="Times New Roman" w:cs="Times New Roman"/>
          <w:i/>
          <w:sz w:val="28"/>
          <w:szCs w:val="28"/>
        </w:rPr>
        <w:t xml:space="preserve">Прокофьев не ставил перед собой задачу уложить весь шекспировский сюжет </w:t>
      </w:r>
    </w:p>
    <w:p w14:paraId="15B54CC6" w14:textId="49F9DDAF" w:rsidR="00000E07" w:rsidRPr="00000E07" w:rsidRDefault="00000E07" w:rsidP="00A706E3">
      <w:pPr>
        <w:jc w:val="both"/>
        <w:rPr>
          <w:rFonts w:ascii="Times New Roman" w:hAnsi="Times New Roman" w:cs="Times New Roman"/>
          <w:sz w:val="28"/>
          <w:szCs w:val="28"/>
        </w:rPr>
      </w:pPr>
      <w:r w:rsidRPr="00CE2E71">
        <w:rPr>
          <w:rFonts w:ascii="Times New Roman" w:hAnsi="Times New Roman" w:cs="Times New Roman"/>
          <w:i/>
          <w:sz w:val="28"/>
          <w:szCs w:val="28"/>
        </w:rPr>
        <w:t>в балет –  он был вдохновлён отдельными сценами, деталями, эмоциями. И при анализе этой музыки отчетливо проявляется граница между идеями композитора и фрагментами трагедии. Для меня очень важно взяться за это произведение, чтобы позволить музыке и истории зазвучать новыми красками, смахнуть огромное количество наросших стереотипов, позволить танцу быть единым с музыкой</w:t>
      </w:r>
      <w:r>
        <w:rPr>
          <w:rFonts w:ascii="Times New Roman" w:hAnsi="Times New Roman" w:cs="Times New Roman"/>
          <w:sz w:val="28"/>
          <w:szCs w:val="28"/>
        </w:rPr>
        <w:t>», –</w:t>
      </w:r>
      <w:r w:rsidR="00982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EFCB4E" w14:textId="77777777" w:rsidR="00236806" w:rsidRDefault="00236806" w:rsidP="00000E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EEE36F" w14:textId="77777777" w:rsidR="00236806" w:rsidRDefault="00236806" w:rsidP="00000E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2893B" w14:textId="2FBB791D" w:rsidR="00236806" w:rsidRDefault="00215709" w:rsidP="0021570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09">
        <w:rPr>
          <w:b/>
          <w:bCs/>
          <w:noProof/>
          <w:color w:val="FFFFFF" w:themeColor="background1"/>
          <w:lang w:eastAsia="ru-RU"/>
        </w:rPr>
        <w:lastRenderedPageBreak/>
        <w:drawing>
          <wp:inline distT="0" distB="0" distL="0" distR="0" wp14:anchorId="46222640" wp14:editId="2722417D">
            <wp:extent cx="1733550" cy="617670"/>
            <wp:effectExtent l="0" t="0" r="0" b="0"/>
            <wp:docPr id="3" name="Рисунок 3" descr="C:\Users\a.guseva\Downloads\март лого черный прозрачный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guseva\Downloads\март лого черный прозрачный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02" cy="62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2F31B" w14:textId="77777777" w:rsidR="00236806" w:rsidRDefault="00236806" w:rsidP="00000E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DBB217" w14:textId="7E7D2D0B" w:rsidR="00747647" w:rsidRDefault="00A706E3" w:rsidP="00000E07">
      <w:pPr>
        <w:jc w:val="both"/>
        <w:rPr>
          <w:rFonts w:ascii="Times New Roman" w:hAnsi="Times New Roman" w:cs="Times New Roman"/>
          <w:sz w:val="28"/>
          <w:szCs w:val="28"/>
        </w:rPr>
      </w:pPr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Максимом </w:t>
      </w:r>
      <w:proofErr w:type="spellStart"/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>Севагиным</w:t>
      </w:r>
      <w:proofErr w:type="spellEnd"/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>Константином Богомоловым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 </w:t>
      </w:r>
      <w:r w:rsidRPr="00B44E5E">
        <w:rPr>
          <w:rFonts w:ascii="Times New Roman" w:hAnsi="Times New Roman" w:cs="Times New Roman"/>
          <w:sz w:val="28"/>
          <w:szCs w:val="28"/>
        </w:rPr>
        <w:t>спектаклем</w:t>
      </w:r>
      <w:r w:rsidRPr="000F74AA">
        <w:rPr>
          <w:rFonts w:ascii="Times New Roman" w:hAnsi="Times New Roman" w:cs="Times New Roman"/>
          <w:sz w:val="28"/>
          <w:szCs w:val="28"/>
        </w:rPr>
        <w:t xml:space="preserve"> работает дирижер-постановщик </w:t>
      </w:r>
      <w:r w:rsidRPr="00CE2E71">
        <w:rPr>
          <w:rFonts w:ascii="Times New Roman" w:hAnsi="Times New Roman" w:cs="Times New Roman"/>
          <w:b/>
          <w:bCs/>
          <w:sz w:val="28"/>
          <w:szCs w:val="28"/>
        </w:rPr>
        <w:t xml:space="preserve">Тимур </w:t>
      </w:r>
      <w:proofErr w:type="spellStart"/>
      <w:r w:rsidRPr="00CE2E71">
        <w:rPr>
          <w:rFonts w:ascii="Times New Roman" w:hAnsi="Times New Roman" w:cs="Times New Roman"/>
          <w:b/>
          <w:bCs/>
          <w:sz w:val="28"/>
          <w:szCs w:val="28"/>
        </w:rPr>
        <w:t>Зангиев</w:t>
      </w:r>
      <w:proofErr w:type="spellEnd"/>
      <w:r w:rsidRPr="00A706E3">
        <w:rPr>
          <w:rFonts w:ascii="Times New Roman" w:hAnsi="Times New Roman" w:cs="Times New Roman"/>
          <w:sz w:val="28"/>
          <w:szCs w:val="28"/>
        </w:rPr>
        <w:t xml:space="preserve">. Костюмы создает </w:t>
      </w:r>
      <w:r w:rsidRPr="00CE2E71">
        <w:rPr>
          <w:rFonts w:ascii="Times New Roman" w:hAnsi="Times New Roman" w:cs="Times New Roman"/>
          <w:b/>
          <w:sz w:val="28"/>
          <w:szCs w:val="28"/>
        </w:rPr>
        <w:t>Игорь Чапурин</w:t>
      </w:r>
      <w:r w:rsidRPr="00A706E3">
        <w:rPr>
          <w:rFonts w:ascii="Times New Roman" w:hAnsi="Times New Roman" w:cs="Times New Roman"/>
          <w:sz w:val="28"/>
          <w:szCs w:val="28"/>
        </w:rPr>
        <w:t xml:space="preserve">, декорации – </w:t>
      </w:r>
      <w:r>
        <w:rPr>
          <w:rFonts w:ascii="Times New Roman" w:hAnsi="Times New Roman" w:cs="Times New Roman"/>
          <w:sz w:val="28"/>
          <w:szCs w:val="28"/>
        </w:rPr>
        <w:t>сценограф</w:t>
      </w:r>
      <w:r w:rsidRPr="00A706E3">
        <w:rPr>
          <w:rFonts w:ascii="Times New Roman" w:hAnsi="Times New Roman" w:cs="Times New Roman"/>
          <w:sz w:val="28"/>
          <w:szCs w:val="28"/>
        </w:rPr>
        <w:t xml:space="preserve"> </w:t>
      </w:r>
      <w:r w:rsidRPr="00CE2E71">
        <w:rPr>
          <w:rFonts w:ascii="Times New Roman" w:hAnsi="Times New Roman" w:cs="Times New Roman"/>
          <w:b/>
          <w:bCs/>
          <w:sz w:val="28"/>
          <w:szCs w:val="28"/>
        </w:rPr>
        <w:t>Лариса Ломакина</w:t>
      </w:r>
      <w:r w:rsidRPr="00A706E3">
        <w:rPr>
          <w:rFonts w:ascii="Times New Roman" w:hAnsi="Times New Roman" w:cs="Times New Roman"/>
          <w:sz w:val="28"/>
          <w:szCs w:val="28"/>
        </w:rPr>
        <w:t>.</w:t>
      </w:r>
      <w:r w:rsidR="0036590C">
        <w:rPr>
          <w:rFonts w:ascii="Times New Roman" w:hAnsi="Times New Roman" w:cs="Times New Roman"/>
          <w:sz w:val="28"/>
          <w:szCs w:val="28"/>
        </w:rPr>
        <w:t xml:space="preserve"> Продюсер – Софья </w:t>
      </w:r>
      <w:proofErr w:type="spellStart"/>
      <w:r w:rsidR="0036590C">
        <w:rPr>
          <w:rFonts w:ascii="Times New Roman" w:hAnsi="Times New Roman" w:cs="Times New Roman"/>
          <w:sz w:val="28"/>
          <w:szCs w:val="28"/>
        </w:rPr>
        <w:t>Капкова</w:t>
      </w:r>
      <w:proofErr w:type="spellEnd"/>
      <w:r w:rsidR="003659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35EE91" w14:textId="690D5D8A" w:rsidR="0036590C" w:rsidRPr="00215709" w:rsidRDefault="0036590C" w:rsidP="00000E0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709">
        <w:rPr>
          <w:rFonts w:ascii="Times New Roman" w:hAnsi="Times New Roman" w:cs="Times New Roman"/>
          <w:i/>
          <w:sz w:val="28"/>
          <w:szCs w:val="28"/>
        </w:rPr>
        <w:t xml:space="preserve">Постановка создана совместно с </w:t>
      </w:r>
      <w:bookmarkStart w:id="0" w:name="_GoBack"/>
      <w:bookmarkEnd w:id="0"/>
      <w:r w:rsidRPr="00215709">
        <w:rPr>
          <w:rFonts w:ascii="Times New Roman" w:hAnsi="Times New Roman" w:cs="Times New Roman"/>
          <w:i/>
          <w:sz w:val="28"/>
          <w:szCs w:val="28"/>
        </w:rPr>
        <w:t xml:space="preserve">фондом </w:t>
      </w:r>
      <w:r w:rsidRPr="00215709">
        <w:rPr>
          <w:rFonts w:ascii="Times New Roman" w:hAnsi="Times New Roman" w:cs="Times New Roman"/>
          <w:i/>
          <w:sz w:val="28"/>
          <w:szCs w:val="28"/>
          <w:lang w:val="en-US"/>
        </w:rPr>
        <w:t>Mart</w:t>
      </w:r>
      <w:r w:rsidRPr="0021570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sectPr w:rsidR="0036590C" w:rsidRPr="00215709" w:rsidSect="004502C1">
      <w:headerReference w:type="even" r:id="rId9"/>
      <w:headerReference w:type="default" r:id="rId10"/>
      <w:headerReference w:type="first" r:id="rId11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30A6A" w14:textId="77777777" w:rsidR="00B44E5E" w:rsidRDefault="00B44E5E" w:rsidP="000548A2">
      <w:pPr>
        <w:spacing w:after="0" w:line="240" w:lineRule="auto"/>
      </w:pPr>
      <w:r>
        <w:separator/>
      </w:r>
    </w:p>
  </w:endnote>
  <w:endnote w:type="continuationSeparator" w:id="0">
    <w:p w14:paraId="606F2F2C" w14:textId="77777777" w:rsidR="00B44E5E" w:rsidRDefault="00B44E5E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2F98" w14:textId="77777777" w:rsidR="00B44E5E" w:rsidRDefault="00B44E5E" w:rsidP="000548A2">
      <w:pPr>
        <w:spacing w:after="0" w:line="240" w:lineRule="auto"/>
      </w:pPr>
      <w:r>
        <w:separator/>
      </w:r>
    </w:p>
  </w:footnote>
  <w:footnote w:type="continuationSeparator" w:id="0">
    <w:p w14:paraId="5B2150BD" w14:textId="77777777" w:rsidR="00B44E5E" w:rsidRDefault="00B44E5E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AE1BD" w14:textId="77777777" w:rsidR="00B44E5E" w:rsidRDefault="00215709">
    <w:pPr>
      <w:pStyle w:val="a6"/>
    </w:pPr>
    <w:r>
      <w:rPr>
        <w:noProof/>
        <w:lang w:val="en-US"/>
      </w:rPr>
      <w:pict w14:anchorId="43212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3" o:spid="_x0000_s2051" type="#_x0000_t75" alt="Press_background" style="position:absolute;margin-left:0;margin-top:0;width:595.45pt;height:842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8EFC6" w14:textId="77777777" w:rsidR="00B44E5E" w:rsidRDefault="00215709">
    <w:pPr>
      <w:pStyle w:val="a6"/>
    </w:pPr>
    <w:r>
      <w:rPr>
        <w:noProof/>
        <w:lang w:val="en-US"/>
      </w:rPr>
      <w:pict w14:anchorId="6A2CD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4" o:spid="_x0000_s2050" type="#_x0000_t75" alt="Press_background" style="position:absolute;margin-left:-58.3pt;margin-top:-56.9pt;width:595.45pt;height:842.05pt;z-index:-251656192;mso-wrap-edited:f;mso-width-percent:0;mso-height-percent:0;mso-position-horizontal-relative:margin;mso-position-vertical-relative:margin;mso-width-percent:0;mso-height-percent:0" o:allowincell="f">
          <v:imagedata r:id="rId1" o:title="Pres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61A78" w14:textId="77777777" w:rsidR="00B44E5E" w:rsidRDefault="00215709">
    <w:pPr>
      <w:pStyle w:val="a6"/>
    </w:pPr>
    <w:r>
      <w:rPr>
        <w:noProof/>
        <w:lang w:val="en-US"/>
      </w:rPr>
      <w:pict w14:anchorId="55DE5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81062" o:spid="_x0000_s2049" type="#_x0000_t75" alt="Press_background" style="position:absolute;margin-left:0;margin-top:0;width:595.45pt;height:842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ess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0"/>
    <w:rsid w:val="00000E07"/>
    <w:rsid w:val="00025AD7"/>
    <w:rsid w:val="000427BE"/>
    <w:rsid w:val="000548A2"/>
    <w:rsid w:val="00082B61"/>
    <w:rsid w:val="000B6CC9"/>
    <w:rsid w:val="000F74AA"/>
    <w:rsid w:val="00134B83"/>
    <w:rsid w:val="001744E8"/>
    <w:rsid w:val="001D5707"/>
    <w:rsid w:val="001D6E89"/>
    <w:rsid w:val="001E0F77"/>
    <w:rsid w:val="001E6CAA"/>
    <w:rsid w:val="0021527D"/>
    <w:rsid w:val="00215709"/>
    <w:rsid w:val="0022491B"/>
    <w:rsid w:val="00236806"/>
    <w:rsid w:val="002A7619"/>
    <w:rsid w:val="002E3DF1"/>
    <w:rsid w:val="00322F0B"/>
    <w:rsid w:val="00340E91"/>
    <w:rsid w:val="00356FDD"/>
    <w:rsid w:val="0036590C"/>
    <w:rsid w:val="003E721A"/>
    <w:rsid w:val="00407B71"/>
    <w:rsid w:val="00444C0D"/>
    <w:rsid w:val="004502C1"/>
    <w:rsid w:val="004A7BA5"/>
    <w:rsid w:val="004B0749"/>
    <w:rsid w:val="004B63BC"/>
    <w:rsid w:val="004C23A7"/>
    <w:rsid w:val="004C5943"/>
    <w:rsid w:val="004D1EC1"/>
    <w:rsid w:val="004E0179"/>
    <w:rsid w:val="004E77F2"/>
    <w:rsid w:val="00551CBB"/>
    <w:rsid w:val="00566933"/>
    <w:rsid w:val="00576CC9"/>
    <w:rsid w:val="00587160"/>
    <w:rsid w:val="005926EA"/>
    <w:rsid w:val="005C2C03"/>
    <w:rsid w:val="005D43B3"/>
    <w:rsid w:val="006307C8"/>
    <w:rsid w:val="0067258B"/>
    <w:rsid w:val="006866A4"/>
    <w:rsid w:val="006A797B"/>
    <w:rsid w:val="006C4E0E"/>
    <w:rsid w:val="006D1FB5"/>
    <w:rsid w:val="006D7C57"/>
    <w:rsid w:val="006E0132"/>
    <w:rsid w:val="0071229A"/>
    <w:rsid w:val="007220EC"/>
    <w:rsid w:val="007306B0"/>
    <w:rsid w:val="00747647"/>
    <w:rsid w:val="0076264A"/>
    <w:rsid w:val="00763D33"/>
    <w:rsid w:val="007802FA"/>
    <w:rsid w:val="00797F22"/>
    <w:rsid w:val="007B4914"/>
    <w:rsid w:val="007B54BC"/>
    <w:rsid w:val="007C0A67"/>
    <w:rsid w:val="007E493B"/>
    <w:rsid w:val="00820393"/>
    <w:rsid w:val="008767CB"/>
    <w:rsid w:val="008B25CD"/>
    <w:rsid w:val="008D4751"/>
    <w:rsid w:val="00914406"/>
    <w:rsid w:val="0092241E"/>
    <w:rsid w:val="0095150E"/>
    <w:rsid w:val="00982AF3"/>
    <w:rsid w:val="009A302D"/>
    <w:rsid w:val="009F69D4"/>
    <w:rsid w:val="00A52E27"/>
    <w:rsid w:val="00A630EE"/>
    <w:rsid w:val="00A706E3"/>
    <w:rsid w:val="00A9275A"/>
    <w:rsid w:val="00AA593C"/>
    <w:rsid w:val="00AD29CA"/>
    <w:rsid w:val="00AE4030"/>
    <w:rsid w:val="00AE4C1A"/>
    <w:rsid w:val="00B061CD"/>
    <w:rsid w:val="00B12BDC"/>
    <w:rsid w:val="00B1476A"/>
    <w:rsid w:val="00B26D52"/>
    <w:rsid w:val="00B44E5E"/>
    <w:rsid w:val="00B611B5"/>
    <w:rsid w:val="00B76637"/>
    <w:rsid w:val="00B953A9"/>
    <w:rsid w:val="00C06E5F"/>
    <w:rsid w:val="00C22F95"/>
    <w:rsid w:val="00C91D82"/>
    <w:rsid w:val="00CA66F5"/>
    <w:rsid w:val="00CC2944"/>
    <w:rsid w:val="00CC524E"/>
    <w:rsid w:val="00CD22B8"/>
    <w:rsid w:val="00CE2E71"/>
    <w:rsid w:val="00CE7B3C"/>
    <w:rsid w:val="00D14205"/>
    <w:rsid w:val="00D238FB"/>
    <w:rsid w:val="00D33DB1"/>
    <w:rsid w:val="00D655BB"/>
    <w:rsid w:val="00D866FA"/>
    <w:rsid w:val="00D92DAC"/>
    <w:rsid w:val="00DF5428"/>
    <w:rsid w:val="00E221FF"/>
    <w:rsid w:val="00E3544B"/>
    <w:rsid w:val="00E92640"/>
    <w:rsid w:val="00EB551A"/>
    <w:rsid w:val="00F128DA"/>
    <w:rsid w:val="00F26999"/>
    <w:rsid w:val="00F84DAF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D77612"/>
  <w15:docId w15:val="{F2B8427B-4608-46A6-98DC-214EAA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  <w:style w:type="paragraph" w:styleId="ab">
    <w:name w:val="No Spacing"/>
    <w:uiPriority w:val="1"/>
    <w:qFormat/>
    <w:rsid w:val="0092241E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0F74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74A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74A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74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74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AAD8-DFC2-4DB8-8E3D-D5B6BE38D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Гусева Анна</cp:lastModifiedBy>
  <cp:revision>14</cp:revision>
  <dcterms:created xsi:type="dcterms:W3CDTF">2021-08-10T14:40:00Z</dcterms:created>
  <dcterms:modified xsi:type="dcterms:W3CDTF">2021-10-19T09:05:00Z</dcterms:modified>
</cp:coreProperties>
</file>