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E6B93" w14:textId="77777777" w:rsidR="000548A2" w:rsidRPr="0092241E" w:rsidRDefault="00AA593C" w:rsidP="0092241E">
      <w:pPr>
        <w:pStyle w:val="ab"/>
        <w:jc w:val="right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 w:rsidRPr="0092241E">
        <w:rPr>
          <w:b/>
          <w:bCs/>
          <w:color w:val="FFFFFF" w:themeColor="background1"/>
        </w:rPr>
        <w:t xml:space="preserve"> </w:t>
      </w:r>
      <w:r w:rsidR="0092241E" w:rsidRPr="0092241E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 xml:space="preserve">22, 23, 24, 25 октября 2021 года </w:t>
      </w:r>
    </w:p>
    <w:p w14:paraId="40B1AE8F" w14:textId="5C244039" w:rsidR="0092241E" w:rsidRPr="0092241E" w:rsidRDefault="0092241E" w:rsidP="0092241E">
      <w:pPr>
        <w:pStyle w:val="ab"/>
        <w:jc w:val="right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 w:rsidRPr="0092241E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 xml:space="preserve"> «РОМЕО И ДЖУЛЬЕТ</w:t>
      </w:r>
      <w:r w:rsidR="004E77F2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>Т</w:t>
      </w:r>
      <w:r w:rsidRPr="0092241E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>А»</w:t>
      </w:r>
    </w:p>
    <w:p w14:paraId="7B827AB6" w14:textId="77777777" w:rsidR="0092241E" w:rsidRDefault="0092241E" w:rsidP="0092241E">
      <w:pPr>
        <w:pStyle w:val="ab"/>
        <w:jc w:val="right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 w:rsidRPr="0092241E"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t>ПРЕМЬЕРА БАЛЕТА</w:t>
      </w:r>
    </w:p>
    <w:p w14:paraId="57AAA55B" w14:textId="77777777" w:rsidR="0092241E" w:rsidRDefault="0092241E" w:rsidP="00CC2944">
      <w:pPr>
        <w:pStyle w:val="ab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</w:p>
    <w:p w14:paraId="48967D08" w14:textId="77777777" w:rsidR="008D4751" w:rsidRDefault="008D4751" w:rsidP="00340E91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8FC89E" w14:textId="77777777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A7739" w14:textId="1F669816" w:rsidR="00A706E3" w:rsidRPr="00930FBA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 w:rsidRPr="00930FBA">
        <w:rPr>
          <w:rFonts w:ascii="Times New Roman" w:hAnsi="Times New Roman" w:cs="Times New Roman"/>
          <w:sz w:val="28"/>
          <w:szCs w:val="28"/>
        </w:rPr>
        <w:t>Музыкальный теа</w:t>
      </w:r>
      <w:r w:rsidR="004E77F2">
        <w:rPr>
          <w:rFonts w:ascii="Times New Roman" w:hAnsi="Times New Roman" w:cs="Times New Roman"/>
          <w:sz w:val="28"/>
          <w:szCs w:val="28"/>
        </w:rPr>
        <w:t>тр им К.С. Станиславского и Вл.</w:t>
      </w:r>
      <w:bookmarkStart w:id="0" w:name="_GoBack"/>
      <w:bookmarkEnd w:id="0"/>
      <w:r w:rsidRPr="00930FBA">
        <w:rPr>
          <w:rFonts w:ascii="Times New Roman" w:hAnsi="Times New Roman" w:cs="Times New Roman"/>
          <w:sz w:val="28"/>
          <w:szCs w:val="28"/>
        </w:rPr>
        <w:t>И. Немировича-Данченко представляет премьеру бале</w:t>
      </w:r>
      <w:r>
        <w:rPr>
          <w:rFonts w:ascii="Times New Roman" w:hAnsi="Times New Roman" w:cs="Times New Roman"/>
          <w:sz w:val="28"/>
          <w:szCs w:val="28"/>
        </w:rPr>
        <w:t>та «Ромео и Джульетта»</w:t>
      </w:r>
      <w:r w:rsidRPr="00930F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Премьерные показы пройдут 22, 23, 24 и 25 октября на Основной сцене театра. </w:t>
      </w:r>
    </w:p>
    <w:p w14:paraId="4D8C92BC" w14:textId="3AC69DD9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Партитура Сергея Прокофьева, созданная в середине 1930-х годов, признана одной из вершин балетной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930FBA">
        <w:rPr>
          <w:rFonts w:ascii="Times New Roman" w:hAnsi="Times New Roman" w:cs="Times New Roman"/>
          <w:sz w:val="28"/>
          <w:szCs w:val="28"/>
        </w:rPr>
        <w:t>«Я стремился к такой простоте, которая может привлечь рядового посетителя театра», – отмечал композитор в одном из интервью.</w:t>
      </w:r>
      <w:r>
        <w:rPr>
          <w:rFonts w:ascii="Times New Roman" w:hAnsi="Times New Roman" w:cs="Times New Roman"/>
          <w:sz w:val="28"/>
          <w:szCs w:val="28"/>
        </w:rPr>
        <w:t xml:space="preserve"> На смену первоначальному скепсису артистов и музыкантов («Нет повести печальнее на свете, чем музыка Прокофьева в балете», </w:t>
      </w:r>
      <w:r w:rsidRPr="00930F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шутили за кулисами) пришло осознание масштабов сочинения.</w:t>
      </w:r>
    </w:p>
    <w:p w14:paraId="24E605A6" w14:textId="77777777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Мировую славу балету «Ромео и Джульетта» принесла эталонная историческая постановка Ленинградского академического театра оперы и балета им. Кирова, перенесенная позже на сцену Большого театра (хореограф Леонид Лавровский, художник Петр Вильямс). Ей на смену приходят новые прочтения хрестоматийного сюжета. Два из них тесно связаны с Музыкальным театром: в 1990 году здесь представил свою зрелищную и эмоциональную версию Владимир Васильев, а в 1999 году состоялась московская премьера жёсткой брутальной постановки французского хореографа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Прельжокажа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73727E" w14:textId="3C0C730E" w:rsidR="00A706E3" w:rsidRDefault="00A706E3" w:rsidP="00A706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новым спектаклем работают</w:t>
      </w:r>
      <w:r w:rsidRPr="00930FBA">
        <w:rPr>
          <w:rFonts w:ascii="Times New Roman" w:hAnsi="Times New Roman" w:cs="Times New Roman"/>
          <w:sz w:val="28"/>
          <w:szCs w:val="28"/>
        </w:rPr>
        <w:t xml:space="preserve"> режиссер Константин Богомолов и хореограф Максим </w:t>
      </w:r>
      <w:proofErr w:type="spellStart"/>
      <w:r w:rsidRPr="00930FBA">
        <w:rPr>
          <w:rFonts w:ascii="Times New Roman" w:hAnsi="Times New Roman" w:cs="Times New Roman"/>
          <w:sz w:val="28"/>
          <w:szCs w:val="28"/>
        </w:rPr>
        <w:t>Севагин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первое обращение к балету одного из наиболее известных российских режиссеров драматического театра и первая полномасштабная постановка молодого балетмейстера, чьи дебютные работы были тепло встречены зрителями.</w:t>
      </w:r>
      <w:r w:rsidRPr="006D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FC26AA" w14:textId="627669CC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Максимом </w:t>
      </w:r>
      <w:proofErr w:type="spellStart"/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>Севагиным</w:t>
      </w:r>
      <w:proofErr w:type="spellEnd"/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Константином Богомоловым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</w:t>
      </w:r>
      <w:r w:rsidRPr="00B44E5E">
        <w:rPr>
          <w:rFonts w:ascii="Times New Roman" w:hAnsi="Times New Roman" w:cs="Times New Roman"/>
          <w:sz w:val="28"/>
          <w:szCs w:val="28"/>
        </w:rPr>
        <w:t>спектаклем</w:t>
      </w:r>
      <w:r w:rsidRPr="000F74AA">
        <w:rPr>
          <w:rFonts w:ascii="Times New Roman" w:hAnsi="Times New Roman" w:cs="Times New Roman"/>
          <w:sz w:val="28"/>
          <w:szCs w:val="28"/>
        </w:rPr>
        <w:t xml:space="preserve"> работает дирижер-постановщик </w:t>
      </w:r>
      <w:r w:rsidRPr="00A706E3">
        <w:rPr>
          <w:rFonts w:ascii="Times New Roman" w:hAnsi="Times New Roman" w:cs="Times New Roman"/>
          <w:bCs/>
          <w:sz w:val="28"/>
          <w:szCs w:val="28"/>
        </w:rPr>
        <w:t xml:space="preserve">Тимур </w:t>
      </w:r>
      <w:proofErr w:type="spellStart"/>
      <w:r w:rsidRPr="00A706E3">
        <w:rPr>
          <w:rFonts w:ascii="Times New Roman" w:hAnsi="Times New Roman" w:cs="Times New Roman"/>
          <w:bCs/>
          <w:sz w:val="28"/>
          <w:szCs w:val="28"/>
        </w:rPr>
        <w:t>Зангиев</w:t>
      </w:r>
      <w:proofErr w:type="spellEnd"/>
      <w:r w:rsidRPr="00A706E3">
        <w:rPr>
          <w:rFonts w:ascii="Times New Roman" w:hAnsi="Times New Roman" w:cs="Times New Roman"/>
          <w:sz w:val="28"/>
          <w:szCs w:val="28"/>
        </w:rPr>
        <w:t xml:space="preserve">. Костюмы создает Игорь Чапурин, декорации – </w:t>
      </w:r>
      <w:r>
        <w:rPr>
          <w:rFonts w:ascii="Times New Roman" w:hAnsi="Times New Roman" w:cs="Times New Roman"/>
          <w:sz w:val="28"/>
          <w:szCs w:val="28"/>
        </w:rPr>
        <w:t>сценограф</w:t>
      </w:r>
      <w:r w:rsidRPr="00A7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Лариса Ломакина</w:t>
      </w:r>
      <w:r w:rsidRPr="00A706E3">
        <w:rPr>
          <w:rFonts w:ascii="Times New Roman" w:hAnsi="Times New Roman" w:cs="Times New Roman"/>
          <w:sz w:val="28"/>
          <w:szCs w:val="28"/>
        </w:rPr>
        <w:t>.</w:t>
      </w:r>
    </w:p>
    <w:p w14:paraId="5047881A" w14:textId="77777777" w:rsidR="008D4751" w:rsidRDefault="008D4751" w:rsidP="00407B71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D325F" w14:textId="77777777" w:rsidR="008D4751" w:rsidRDefault="008D4751" w:rsidP="00407B71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BB217" w14:textId="77777777" w:rsidR="00747647" w:rsidRPr="00B061CD" w:rsidRDefault="00747647" w:rsidP="001744E8">
      <w:pPr>
        <w:spacing w:after="0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sectPr w:rsidR="00747647" w:rsidRPr="00B061CD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0A6A" w14:textId="77777777" w:rsidR="00B44E5E" w:rsidRDefault="00B44E5E" w:rsidP="000548A2">
      <w:pPr>
        <w:spacing w:after="0" w:line="240" w:lineRule="auto"/>
      </w:pPr>
      <w:r>
        <w:separator/>
      </w:r>
    </w:p>
  </w:endnote>
  <w:endnote w:type="continuationSeparator" w:id="0">
    <w:p w14:paraId="606F2F2C" w14:textId="77777777" w:rsidR="00B44E5E" w:rsidRDefault="00B44E5E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2F98" w14:textId="77777777" w:rsidR="00B44E5E" w:rsidRDefault="00B44E5E" w:rsidP="000548A2">
      <w:pPr>
        <w:spacing w:after="0" w:line="240" w:lineRule="auto"/>
      </w:pPr>
      <w:r>
        <w:separator/>
      </w:r>
    </w:p>
  </w:footnote>
  <w:footnote w:type="continuationSeparator" w:id="0">
    <w:p w14:paraId="5B2150BD" w14:textId="77777777" w:rsidR="00B44E5E" w:rsidRDefault="00B44E5E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E1BD" w14:textId="77777777" w:rsidR="00B44E5E" w:rsidRDefault="004E77F2">
    <w:pPr>
      <w:pStyle w:val="a6"/>
    </w:pPr>
    <w:r>
      <w:rPr>
        <w:noProof/>
        <w:lang w:val="en-US"/>
      </w:rPr>
      <w:pict w14:anchorId="43212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1" type="#_x0000_t75" alt="Press_background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EFC6" w14:textId="77777777" w:rsidR="00B44E5E" w:rsidRDefault="004E77F2">
    <w:pPr>
      <w:pStyle w:val="a6"/>
    </w:pPr>
    <w:r>
      <w:rPr>
        <w:noProof/>
        <w:lang w:val="en-US"/>
      </w:rPr>
      <w:pict w14:anchorId="6A2CD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0" type="#_x0000_t75" alt="Press_background" style="position:absolute;margin-left:-58.3pt;margin-top:-56.9pt;width:595.45pt;height:842.05pt;z-index:-251656192;mso-wrap-edited:f;mso-width-percent:0;mso-height-percent:0;mso-position-horizontal-relative:margin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1A78" w14:textId="77777777" w:rsidR="00B44E5E" w:rsidRDefault="004E77F2">
    <w:pPr>
      <w:pStyle w:val="a6"/>
    </w:pPr>
    <w:r>
      <w:rPr>
        <w:noProof/>
        <w:lang w:val="en-US"/>
      </w:rPr>
      <w:pict w14:anchorId="55DE5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alt="Press_background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25AD7"/>
    <w:rsid w:val="000427BE"/>
    <w:rsid w:val="000548A2"/>
    <w:rsid w:val="00082B61"/>
    <w:rsid w:val="000B6CC9"/>
    <w:rsid w:val="000F74AA"/>
    <w:rsid w:val="00134B83"/>
    <w:rsid w:val="001744E8"/>
    <w:rsid w:val="001D5707"/>
    <w:rsid w:val="001D6E89"/>
    <w:rsid w:val="001E0F77"/>
    <w:rsid w:val="001E6CAA"/>
    <w:rsid w:val="0021527D"/>
    <w:rsid w:val="0022491B"/>
    <w:rsid w:val="002A7619"/>
    <w:rsid w:val="002E3DF1"/>
    <w:rsid w:val="00322F0B"/>
    <w:rsid w:val="00340E91"/>
    <w:rsid w:val="00356FDD"/>
    <w:rsid w:val="003E721A"/>
    <w:rsid w:val="00407B71"/>
    <w:rsid w:val="00444C0D"/>
    <w:rsid w:val="004A7BA5"/>
    <w:rsid w:val="004B0749"/>
    <w:rsid w:val="004B63BC"/>
    <w:rsid w:val="004C23A7"/>
    <w:rsid w:val="004C5943"/>
    <w:rsid w:val="004D1EC1"/>
    <w:rsid w:val="004E0179"/>
    <w:rsid w:val="004E77F2"/>
    <w:rsid w:val="00551CBB"/>
    <w:rsid w:val="00566933"/>
    <w:rsid w:val="00576CC9"/>
    <w:rsid w:val="005926EA"/>
    <w:rsid w:val="005C2C03"/>
    <w:rsid w:val="005D43B3"/>
    <w:rsid w:val="006307C8"/>
    <w:rsid w:val="0067258B"/>
    <w:rsid w:val="006866A4"/>
    <w:rsid w:val="006A797B"/>
    <w:rsid w:val="006C4E0E"/>
    <w:rsid w:val="006D1FB5"/>
    <w:rsid w:val="006D7C57"/>
    <w:rsid w:val="006E0132"/>
    <w:rsid w:val="0071229A"/>
    <w:rsid w:val="007220EC"/>
    <w:rsid w:val="007306B0"/>
    <w:rsid w:val="00747647"/>
    <w:rsid w:val="0076264A"/>
    <w:rsid w:val="00763D33"/>
    <w:rsid w:val="007802FA"/>
    <w:rsid w:val="00797F22"/>
    <w:rsid w:val="007B4914"/>
    <w:rsid w:val="007B54BC"/>
    <w:rsid w:val="007C0A67"/>
    <w:rsid w:val="007E493B"/>
    <w:rsid w:val="00820393"/>
    <w:rsid w:val="008767CB"/>
    <w:rsid w:val="008B25CD"/>
    <w:rsid w:val="008D4751"/>
    <w:rsid w:val="00914406"/>
    <w:rsid w:val="0092241E"/>
    <w:rsid w:val="0095150E"/>
    <w:rsid w:val="009A302D"/>
    <w:rsid w:val="009F69D4"/>
    <w:rsid w:val="00A52E27"/>
    <w:rsid w:val="00A630EE"/>
    <w:rsid w:val="00A706E3"/>
    <w:rsid w:val="00A9275A"/>
    <w:rsid w:val="00AA593C"/>
    <w:rsid w:val="00AD29CA"/>
    <w:rsid w:val="00AE4030"/>
    <w:rsid w:val="00B061CD"/>
    <w:rsid w:val="00B12BDC"/>
    <w:rsid w:val="00B1476A"/>
    <w:rsid w:val="00B26D52"/>
    <w:rsid w:val="00B44E5E"/>
    <w:rsid w:val="00B611B5"/>
    <w:rsid w:val="00B76637"/>
    <w:rsid w:val="00B953A9"/>
    <w:rsid w:val="00C06E5F"/>
    <w:rsid w:val="00C22F95"/>
    <w:rsid w:val="00C91D82"/>
    <w:rsid w:val="00CA66F5"/>
    <w:rsid w:val="00CC2944"/>
    <w:rsid w:val="00CC524E"/>
    <w:rsid w:val="00CD22B8"/>
    <w:rsid w:val="00CE7B3C"/>
    <w:rsid w:val="00D14205"/>
    <w:rsid w:val="00D238FB"/>
    <w:rsid w:val="00D33DB1"/>
    <w:rsid w:val="00D655BB"/>
    <w:rsid w:val="00D866FA"/>
    <w:rsid w:val="00D92DAC"/>
    <w:rsid w:val="00DF5428"/>
    <w:rsid w:val="00E221FF"/>
    <w:rsid w:val="00E3544B"/>
    <w:rsid w:val="00E92640"/>
    <w:rsid w:val="00EB551A"/>
    <w:rsid w:val="00F128DA"/>
    <w:rsid w:val="00F26999"/>
    <w:rsid w:val="00F84DAF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D77612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2241E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F7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7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74A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7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7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7797-8665-4133-B91F-B2D4BFBF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Гусева Анна</cp:lastModifiedBy>
  <cp:revision>5</cp:revision>
  <dcterms:created xsi:type="dcterms:W3CDTF">2021-08-10T14:40:00Z</dcterms:created>
  <dcterms:modified xsi:type="dcterms:W3CDTF">2021-09-30T10:27:00Z</dcterms:modified>
</cp:coreProperties>
</file>