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6F0CB6" w:rsidRDefault="000548A2" w:rsidP="00F84DAF">
      <w:pPr>
        <w:spacing w:line="240" w:lineRule="auto"/>
        <w:rPr>
          <w:noProof/>
          <w:sz w:val="24"/>
          <w:szCs w:val="24"/>
        </w:rPr>
      </w:pPr>
    </w:p>
    <w:p w:rsidR="006F0CB6" w:rsidRDefault="006F0CB6" w:rsidP="006F0CB6">
      <w:pPr>
        <w:rPr>
          <w:rFonts w:ascii="Calibri Light" w:hAnsi="Calibri Light"/>
          <w:lang w:eastAsia="ru-RU"/>
        </w:rPr>
      </w:pPr>
    </w:p>
    <w:p w:rsidR="005F331B" w:rsidRDefault="005F331B" w:rsidP="005F331B"/>
    <w:p w:rsidR="005F331B" w:rsidRDefault="005F331B" w:rsidP="005F331B"/>
    <w:p w:rsidR="00F9239B" w:rsidRDefault="00F9239B" w:rsidP="005F331B"/>
    <w:p w:rsidR="006F1B2C" w:rsidRPr="006F1B2C" w:rsidRDefault="006F1B2C" w:rsidP="006F1B2C">
      <w:pPr>
        <w:pStyle w:val="ab"/>
        <w:jc w:val="center"/>
        <w:rPr>
          <w:b/>
          <w:color w:val="548DD4" w:themeColor="text2" w:themeTint="99"/>
          <w:sz w:val="28"/>
          <w:szCs w:val="28"/>
        </w:rPr>
      </w:pPr>
      <w:r w:rsidRPr="006F1B2C">
        <w:rPr>
          <w:b/>
          <w:color w:val="548DD4" w:themeColor="text2" w:themeTint="99"/>
          <w:sz w:val="28"/>
          <w:szCs w:val="28"/>
        </w:rPr>
        <w:t>Возобновление оперы Джузеппе Верди «Аида»</w:t>
      </w:r>
    </w:p>
    <w:p w:rsidR="006F1B2C" w:rsidRPr="006F1B2C" w:rsidRDefault="006F1B2C" w:rsidP="006F1B2C">
      <w:pPr>
        <w:pStyle w:val="ab"/>
        <w:jc w:val="center"/>
        <w:rPr>
          <w:b/>
          <w:color w:val="548DD4" w:themeColor="text2" w:themeTint="99"/>
          <w:sz w:val="28"/>
          <w:szCs w:val="28"/>
        </w:rPr>
      </w:pPr>
      <w:r w:rsidRPr="006F1B2C">
        <w:rPr>
          <w:b/>
          <w:color w:val="548DD4" w:themeColor="text2" w:themeTint="99"/>
          <w:sz w:val="28"/>
          <w:szCs w:val="28"/>
        </w:rPr>
        <w:t xml:space="preserve">в постановке Петера </w:t>
      </w:r>
      <w:proofErr w:type="spellStart"/>
      <w:r w:rsidRPr="006F1B2C">
        <w:rPr>
          <w:b/>
          <w:color w:val="548DD4" w:themeColor="text2" w:themeTint="99"/>
          <w:sz w:val="28"/>
          <w:szCs w:val="28"/>
        </w:rPr>
        <w:t>Штайна</w:t>
      </w:r>
      <w:proofErr w:type="spellEnd"/>
    </w:p>
    <w:p w:rsidR="006F1B2C" w:rsidRPr="00457115" w:rsidRDefault="006F1B2C" w:rsidP="006F1B2C">
      <w:pPr>
        <w:pStyle w:val="af1"/>
        <w:ind w:left="-1701" w:firstLine="709"/>
        <w:rPr>
          <w:rFonts w:ascii="Times New Roman" w:hAnsi="Times New Roman"/>
          <w:sz w:val="24"/>
          <w:szCs w:val="24"/>
        </w:rPr>
      </w:pPr>
    </w:p>
    <w:p w:rsidR="006F1B2C" w:rsidRDefault="006F1B2C" w:rsidP="006F1B2C">
      <w:pPr>
        <w:spacing w:line="288" w:lineRule="auto"/>
        <w:ind w:firstLine="567"/>
        <w:jc w:val="both"/>
      </w:pPr>
      <w:r>
        <w:t xml:space="preserve">Режиссер постановки </w:t>
      </w:r>
      <w:r>
        <w:rPr>
          <w:b/>
          <w:bCs/>
        </w:rPr>
        <w:t xml:space="preserve">Петер </w:t>
      </w:r>
      <w:proofErr w:type="spellStart"/>
      <w:r>
        <w:rPr>
          <w:b/>
          <w:bCs/>
        </w:rPr>
        <w:t>Штайн</w:t>
      </w:r>
      <w:proofErr w:type="spellEnd"/>
      <w:r>
        <w:rPr>
          <w:b/>
          <w:bCs/>
        </w:rPr>
        <w:t xml:space="preserve"> выпустил «Аиду»</w:t>
      </w:r>
      <w:r>
        <w:t xml:space="preserve"> на сцене Музыкального театра </w:t>
      </w:r>
      <w:r>
        <w:rPr>
          <w:b/>
          <w:bCs/>
        </w:rPr>
        <w:t>в 2014 году</w:t>
      </w:r>
      <w:r>
        <w:t>. Для</w:t>
      </w:r>
      <w:bookmarkStart w:id="0" w:name="_GoBack"/>
      <w:bookmarkEnd w:id="0"/>
      <w:r>
        <w:t xml:space="preserve"> сценического воплощения спектакля он привез свою постановочную группу: художник-постановщик Фердинанд </w:t>
      </w:r>
      <w:proofErr w:type="spellStart"/>
      <w:r>
        <w:t>Вегербауэр</w:t>
      </w:r>
      <w:proofErr w:type="spellEnd"/>
      <w:r>
        <w:t xml:space="preserve">, художник по костюмам Нана </w:t>
      </w:r>
      <w:proofErr w:type="spellStart"/>
      <w:r>
        <w:t>Чекки</w:t>
      </w:r>
      <w:proofErr w:type="spellEnd"/>
      <w:r>
        <w:t xml:space="preserve"> (обладатель премии «Золотой глобус» и других кинематографических наград), хореограф </w:t>
      </w:r>
      <w:proofErr w:type="spellStart"/>
      <w:r>
        <w:t>Лиа</w:t>
      </w:r>
      <w:proofErr w:type="spellEnd"/>
      <w:r>
        <w:t xml:space="preserve"> </w:t>
      </w:r>
      <w:proofErr w:type="spellStart"/>
      <w:r>
        <w:t>Тсолаки</w:t>
      </w:r>
      <w:proofErr w:type="spellEnd"/>
      <w:r>
        <w:t xml:space="preserve">, художник по свету </w:t>
      </w:r>
      <w:proofErr w:type="spellStart"/>
      <w:r>
        <w:t>Иоахим</w:t>
      </w:r>
      <w:proofErr w:type="spellEnd"/>
      <w:r>
        <w:t xml:space="preserve"> Барт. Музыкальный руководитель «</w:t>
      </w:r>
      <w:proofErr w:type="spellStart"/>
      <w:r>
        <w:t>Аиды</w:t>
      </w:r>
      <w:proofErr w:type="spellEnd"/>
      <w:r>
        <w:t xml:space="preserve">» и дирижер премьеры – маэстро </w:t>
      </w:r>
      <w:r>
        <w:rPr>
          <w:b/>
          <w:bCs/>
        </w:rPr>
        <w:t>Феликс Коробов</w:t>
      </w:r>
      <w:r>
        <w:t>.</w:t>
      </w:r>
    </w:p>
    <w:p w:rsidR="006F1B2C" w:rsidRPr="00457115" w:rsidRDefault="006F1B2C" w:rsidP="006F1B2C">
      <w:pPr>
        <w:spacing w:line="288" w:lineRule="auto"/>
        <w:ind w:firstLine="567"/>
        <w:jc w:val="both"/>
      </w:pPr>
      <w:r w:rsidRPr="00090E83">
        <w:rPr>
          <w:rFonts w:ascii="Times New Roman" w:hAnsi="Times New Roman"/>
          <w:b/>
          <w:sz w:val="24"/>
          <w:szCs w:val="24"/>
        </w:rPr>
        <w:t>В сентябре 2022 года</w:t>
      </w:r>
      <w:r w:rsidRPr="00090E83">
        <w:rPr>
          <w:rFonts w:ascii="Times New Roman" w:hAnsi="Times New Roman"/>
          <w:sz w:val="24"/>
          <w:szCs w:val="24"/>
        </w:rPr>
        <w:t xml:space="preserve">, после трехлетнего перерыва, </w:t>
      </w:r>
      <w:r w:rsidRPr="00090E83">
        <w:rPr>
          <w:rFonts w:ascii="Times New Roman" w:hAnsi="Times New Roman"/>
          <w:b/>
          <w:sz w:val="24"/>
          <w:szCs w:val="24"/>
        </w:rPr>
        <w:t>«Аида» возвращается в афишу театра</w:t>
      </w:r>
      <w:r>
        <w:rPr>
          <w:b/>
        </w:rPr>
        <w:t>.</w:t>
      </w:r>
      <w:r>
        <w:t xml:space="preserve"> </w:t>
      </w:r>
      <w:r w:rsidRPr="00090E83">
        <w:rPr>
          <w:rFonts w:ascii="Times New Roman" w:hAnsi="Times New Roman"/>
          <w:b/>
          <w:sz w:val="24"/>
          <w:szCs w:val="24"/>
        </w:rPr>
        <w:t>Режиссер капитального возобновления – Илья Можайский</w:t>
      </w:r>
      <w:r w:rsidRPr="00090E83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090E83">
        <w:rPr>
          <w:rFonts w:ascii="Times New Roman" w:hAnsi="Times New Roman"/>
          <w:sz w:val="24"/>
          <w:szCs w:val="24"/>
        </w:rPr>
        <w:t>Первыми показами «</w:t>
      </w:r>
      <w:proofErr w:type="spellStart"/>
      <w:r w:rsidRPr="00090E83">
        <w:rPr>
          <w:rFonts w:ascii="Times New Roman" w:hAnsi="Times New Roman"/>
          <w:sz w:val="24"/>
          <w:szCs w:val="24"/>
        </w:rPr>
        <w:t>Аиды</w:t>
      </w:r>
      <w:proofErr w:type="spellEnd"/>
      <w:r w:rsidRPr="00090E83">
        <w:rPr>
          <w:rFonts w:ascii="Times New Roman" w:hAnsi="Times New Roman"/>
          <w:sz w:val="24"/>
          <w:szCs w:val="24"/>
        </w:rPr>
        <w:t xml:space="preserve">», 20 и 22 сентября, </w:t>
      </w:r>
      <w:r w:rsidRPr="00090E83">
        <w:rPr>
          <w:rFonts w:ascii="Times New Roman" w:hAnsi="Times New Roman"/>
          <w:b/>
          <w:sz w:val="24"/>
          <w:szCs w:val="24"/>
        </w:rPr>
        <w:t xml:space="preserve">дирижирует Тимур </w:t>
      </w:r>
      <w:proofErr w:type="spellStart"/>
      <w:r w:rsidRPr="00090E83">
        <w:rPr>
          <w:rFonts w:ascii="Times New Roman" w:hAnsi="Times New Roman"/>
          <w:b/>
          <w:sz w:val="24"/>
          <w:szCs w:val="24"/>
        </w:rPr>
        <w:t>Зангиев</w:t>
      </w:r>
      <w:proofErr w:type="spellEnd"/>
      <w:r w:rsidRPr="00090E83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EA7515">
        <w:t>Заглавную партию оба вечера поет</w:t>
      </w:r>
      <w:r w:rsidRPr="00326C9C">
        <w:t xml:space="preserve"> </w:t>
      </w:r>
      <w:r w:rsidRPr="00F64D38">
        <w:rPr>
          <w:b/>
        </w:rPr>
        <w:t>Елена Гусева</w:t>
      </w:r>
      <w:r w:rsidRPr="00457115">
        <w:t xml:space="preserve"> </w:t>
      </w:r>
      <w:r>
        <w:t xml:space="preserve">Ее возлюбленного </w:t>
      </w:r>
      <w:proofErr w:type="spellStart"/>
      <w:r>
        <w:t>Радамеса</w:t>
      </w:r>
      <w:proofErr w:type="spellEnd"/>
      <w:r>
        <w:t xml:space="preserve"> </w:t>
      </w:r>
      <w:r w:rsidRPr="00457115">
        <w:t xml:space="preserve">20 сентября </w:t>
      </w:r>
      <w:r>
        <w:t>исполнит</w:t>
      </w:r>
      <w:r w:rsidRPr="00457115">
        <w:t xml:space="preserve"> </w:t>
      </w:r>
      <w:proofErr w:type="spellStart"/>
      <w:r w:rsidRPr="00F64D38">
        <w:rPr>
          <w:b/>
        </w:rPr>
        <w:t>Нажмиддин</w:t>
      </w:r>
      <w:proofErr w:type="spellEnd"/>
      <w:r w:rsidRPr="00F64D38">
        <w:rPr>
          <w:b/>
        </w:rPr>
        <w:t xml:space="preserve"> </w:t>
      </w:r>
      <w:proofErr w:type="spellStart"/>
      <w:r w:rsidRPr="00F64D38">
        <w:rPr>
          <w:b/>
        </w:rPr>
        <w:t>Мавлянов</w:t>
      </w:r>
      <w:proofErr w:type="spellEnd"/>
      <w:r>
        <w:t xml:space="preserve">, а 22 сентября </w:t>
      </w:r>
      <w:r w:rsidRPr="00457115">
        <w:t>– </w:t>
      </w:r>
      <w:r w:rsidRPr="00F64D38">
        <w:rPr>
          <w:b/>
        </w:rPr>
        <w:t>Николай Ерохин</w:t>
      </w:r>
      <w:r>
        <w:t xml:space="preserve">. В партии </w:t>
      </w:r>
      <w:proofErr w:type="spellStart"/>
      <w:r>
        <w:t>Амнерис</w:t>
      </w:r>
      <w:proofErr w:type="spellEnd"/>
      <w:r>
        <w:t xml:space="preserve"> 20 сентября выйдет </w:t>
      </w:r>
      <w:r w:rsidRPr="00432441">
        <w:rPr>
          <w:b/>
        </w:rPr>
        <w:t>Лариса Андреева</w:t>
      </w:r>
      <w:r>
        <w:t xml:space="preserve">, а 22 сентября в этой роли дебютирует </w:t>
      </w:r>
      <w:r w:rsidRPr="00432441">
        <w:rPr>
          <w:b/>
        </w:rPr>
        <w:t>Наталья Зимина</w:t>
      </w:r>
      <w:r>
        <w:t>.</w:t>
      </w:r>
    </w:p>
    <w:p w:rsidR="006F1B2C" w:rsidRDefault="006F1B2C" w:rsidP="006F1B2C">
      <w:pPr>
        <w:spacing w:line="288" w:lineRule="auto"/>
        <w:ind w:firstLine="567"/>
        <w:jc w:val="both"/>
      </w:pPr>
      <w:r>
        <w:t xml:space="preserve">Обычно на «Аиду» покушаются самые крупные </w:t>
      </w:r>
      <w:r>
        <w:rPr>
          <w:b/>
          <w:bCs/>
        </w:rPr>
        <w:t>–</w:t>
      </w:r>
      <w:r>
        <w:t xml:space="preserve"> «императорские» </w:t>
      </w:r>
      <w:r>
        <w:rPr>
          <w:b/>
          <w:bCs/>
        </w:rPr>
        <w:t>–</w:t>
      </w:r>
      <w:r>
        <w:t xml:space="preserve"> оперные театры, выставляя на сцену массы хора, миманса, балета, а иногда и настоящих экзотических животных в знаменитом финале II акта. Но на самом деле, </w:t>
      </w:r>
      <w:r>
        <w:rPr>
          <w:b/>
          <w:bCs/>
        </w:rPr>
        <w:t>«Аида» – опера о любви, верности, предательстве, страсти</w:t>
      </w:r>
      <w:r>
        <w:t xml:space="preserve">… </w:t>
      </w:r>
      <w:r>
        <w:rPr>
          <w:lang w:val="en-US"/>
        </w:rPr>
        <w:t>P</w:t>
      </w:r>
      <w:proofErr w:type="spellStart"/>
      <w:r>
        <w:t>iano</w:t>
      </w:r>
      <w:proofErr w:type="spellEnd"/>
      <w:r>
        <w:t xml:space="preserve"> и </w:t>
      </w:r>
      <w:r>
        <w:rPr>
          <w:lang w:val="en-US"/>
        </w:rPr>
        <w:t>d</w:t>
      </w:r>
      <w:proofErr w:type="spellStart"/>
      <w:r>
        <w:t>iminuendo</w:t>
      </w:r>
      <w:proofErr w:type="spellEnd"/>
      <w:r>
        <w:t xml:space="preserve"> в партитуре встречается куда чаще, чем </w:t>
      </w:r>
      <w:r>
        <w:rPr>
          <w:lang w:val="en-US"/>
        </w:rPr>
        <w:t>forte</w:t>
      </w:r>
      <w:r w:rsidRPr="00701558">
        <w:t xml:space="preserve"> </w:t>
      </w:r>
      <w:r>
        <w:rPr>
          <w:b/>
          <w:bCs/>
        </w:rPr>
        <w:t xml:space="preserve">– </w:t>
      </w:r>
      <w:r>
        <w:t xml:space="preserve">такой оперу задумывал Верди. Петер </w:t>
      </w:r>
      <w:proofErr w:type="spellStart"/>
      <w:r>
        <w:t>Штайн</w:t>
      </w:r>
      <w:proofErr w:type="spellEnd"/>
      <w:r>
        <w:t xml:space="preserve"> мастерски воплотил ключевой </w:t>
      </w:r>
      <w:r>
        <w:t>замысел композитора сцене МАМТ.</w:t>
      </w:r>
    </w:p>
    <w:p w:rsidR="006F1B2C" w:rsidRDefault="006F1B2C" w:rsidP="006F1B2C">
      <w:pPr>
        <w:spacing w:line="288" w:lineRule="auto"/>
        <w:ind w:firstLine="567"/>
        <w:jc w:val="both"/>
      </w:pPr>
      <w:r>
        <w:t xml:space="preserve">Выдающийся немецкий мастер уже работал в России, но исключительно в драматических театрах. </w:t>
      </w:r>
      <w:r>
        <w:rPr>
          <w:b/>
          <w:bCs/>
        </w:rPr>
        <w:t xml:space="preserve">Постановка в театре Станиславского и Немировича-Данченко – его первый </w:t>
      </w:r>
      <w:r w:rsidRPr="00701558">
        <w:t>российский оперный опыт</w:t>
      </w:r>
      <w:r>
        <w:t xml:space="preserve">. «Открыв» для себя «Аиду» в МАМТ, в следующем сезоне Петер </w:t>
      </w:r>
      <w:proofErr w:type="spellStart"/>
      <w:r>
        <w:t>Штайн</w:t>
      </w:r>
      <w:proofErr w:type="spellEnd"/>
      <w:r>
        <w:t xml:space="preserve"> </w:t>
      </w:r>
      <w:r w:rsidRPr="00701558">
        <w:t xml:space="preserve">по просьбе генерального директора </w:t>
      </w:r>
      <w:proofErr w:type="spellStart"/>
      <w:r w:rsidRPr="00701558">
        <w:t>La</w:t>
      </w:r>
      <w:proofErr w:type="spellEnd"/>
      <w:r w:rsidRPr="00701558">
        <w:t xml:space="preserve"> </w:t>
      </w:r>
      <w:proofErr w:type="spellStart"/>
      <w:r w:rsidRPr="00701558">
        <w:t>Scala</w:t>
      </w:r>
      <w:proofErr w:type="spellEnd"/>
      <w:r w:rsidRPr="00701558">
        <w:t xml:space="preserve"> Александра Перейры, присутствовавшего на премьере в Москве, </w:t>
      </w:r>
      <w:r>
        <w:t xml:space="preserve">согласился </w:t>
      </w:r>
      <w:r w:rsidRPr="00701558">
        <w:t>перенести эту постановку на сцену легендарного миланского театра</w:t>
      </w:r>
      <w:r>
        <w:t>.</w:t>
      </w:r>
    </w:p>
    <w:p w:rsidR="006F1B2C" w:rsidRPr="00CE7B77" w:rsidRDefault="006F1B2C" w:rsidP="006F1B2C">
      <w:pPr>
        <w:spacing w:line="288" w:lineRule="auto"/>
        <w:ind w:firstLine="567"/>
        <w:jc w:val="both"/>
      </w:pPr>
      <w:r w:rsidRPr="00CE7B77">
        <w:t xml:space="preserve">«Аида» </w:t>
      </w:r>
      <w:r w:rsidRPr="00457115">
        <w:rPr>
          <w:b/>
        </w:rPr>
        <w:t>–</w:t>
      </w:r>
      <w:r w:rsidRPr="00CE7B77">
        <w:t xml:space="preserve"> одно из редких сочинений великого итальянского композитора, премьера которого прошла не в Италии. Первое представление состоялось в Каире в 1870 году и было приурочено к открытию нов</w:t>
      </w:r>
      <w:r>
        <w:t xml:space="preserve">ого оперного театра. Спектакль начался в семь часов вечера, а закончился лишь </w:t>
      </w:r>
      <w:r w:rsidRPr="00CE7B77">
        <w:t xml:space="preserve">к трем часам ночи, так как публика устраивала овации </w:t>
      </w:r>
      <w:r>
        <w:t>буквальн</w:t>
      </w:r>
      <w:r>
        <w:t xml:space="preserve">о после каждой </w:t>
      </w:r>
      <w:r>
        <w:t>сцены.</w:t>
      </w:r>
      <w:r>
        <w:t xml:space="preserve"> </w:t>
      </w:r>
      <w:r>
        <w:t xml:space="preserve">После успеха в Каире многие </w:t>
      </w:r>
      <w:r w:rsidRPr="00CE7B77">
        <w:t xml:space="preserve">европейские театры включили </w:t>
      </w:r>
      <w:r>
        <w:t>«</w:t>
      </w:r>
      <w:r w:rsidRPr="00CE7B77">
        <w:t>Аиду</w:t>
      </w:r>
      <w:r>
        <w:t>»</w:t>
      </w:r>
      <w:r w:rsidRPr="00CE7B77">
        <w:t xml:space="preserve"> в репертуар. Неаполитанцы после премьеры в «Сан-Карло» несли маэстро Верди на руках до самой гостиницы, где остановился композитор, а затем под его окнами исполнили знаменитый марш из второго действия.</w:t>
      </w:r>
    </w:p>
    <w:sectPr w:rsidR="006F1B2C" w:rsidRPr="00CE7B77" w:rsidSect="00054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96" w:rsidRDefault="00686196" w:rsidP="000548A2">
      <w:pPr>
        <w:spacing w:after="0" w:line="240" w:lineRule="auto"/>
      </w:pPr>
      <w:r>
        <w:separator/>
      </w:r>
    </w:p>
  </w:endnote>
  <w:endnote w:type="continuationSeparator" w:id="0">
    <w:p w:rsidR="00686196" w:rsidRDefault="00686196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96" w:rsidRDefault="00686196" w:rsidP="000548A2">
      <w:pPr>
        <w:spacing w:after="0" w:line="240" w:lineRule="auto"/>
      </w:pPr>
      <w:r>
        <w:separator/>
      </w:r>
    </w:p>
  </w:footnote>
  <w:footnote w:type="continuationSeparator" w:id="0">
    <w:p w:rsidR="00686196" w:rsidRDefault="00686196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6F1B2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6F1B2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6F1B2C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058A1"/>
    <w:rsid w:val="000263BC"/>
    <w:rsid w:val="00043671"/>
    <w:rsid w:val="000548A2"/>
    <w:rsid w:val="00060F81"/>
    <w:rsid w:val="000B6CC9"/>
    <w:rsid w:val="000E506A"/>
    <w:rsid w:val="000F358D"/>
    <w:rsid w:val="00120279"/>
    <w:rsid w:val="001744E8"/>
    <w:rsid w:val="001D5707"/>
    <w:rsid w:val="001D6E89"/>
    <w:rsid w:val="001E0F77"/>
    <w:rsid w:val="0021527D"/>
    <w:rsid w:val="0022491B"/>
    <w:rsid w:val="00322F0B"/>
    <w:rsid w:val="00347C11"/>
    <w:rsid w:val="00356FDD"/>
    <w:rsid w:val="0043367E"/>
    <w:rsid w:val="00442C57"/>
    <w:rsid w:val="00444C0D"/>
    <w:rsid w:val="00490978"/>
    <w:rsid w:val="004D1EC1"/>
    <w:rsid w:val="004E301B"/>
    <w:rsid w:val="00566933"/>
    <w:rsid w:val="005926EA"/>
    <w:rsid w:val="005B3658"/>
    <w:rsid w:val="005E3589"/>
    <w:rsid w:val="005F331B"/>
    <w:rsid w:val="00600BB4"/>
    <w:rsid w:val="006307C8"/>
    <w:rsid w:val="006370FB"/>
    <w:rsid w:val="00686196"/>
    <w:rsid w:val="006866A4"/>
    <w:rsid w:val="006A797B"/>
    <w:rsid w:val="006F0CB6"/>
    <w:rsid w:val="006F1B2C"/>
    <w:rsid w:val="007220EC"/>
    <w:rsid w:val="0076264A"/>
    <w:rsid w:val="00763D33"/>
    <w:rsid w:val="007802FA"/>
    <w:rsid w:val="00795215"/>
    <w:rsid w:val="00797F22"/>
    <w:rsid w:val="007B54BC"/>
    <w:rsid w:val="007C0A67"/>
    <w:rsid w:val="007E7E62"/>
    <w:rsid w:val="008767CB"/>
    <w:rsid w:val="008B25CD"/>
    <w:rsid w:val="008C37E7"/>
    <w:rsid w:val="00912764"/>
    <w:rsid w:val="0095150E"/>
    <w:rsid w:val="009E15F0"/>
    <w:rsid w:val="009F2CFE"/>
    <w:rsid w:val="00A52E27"/>
    <w:rsid w:val="00A630EE"/>
    <w:rsid w:val="00A9275A"/>
    <w:rsid w:val="00AA593C"/>
    <w:rsid w:val="00AA60C7"/>
    <w:rsid w:val="00AD29CA"/>
    <w:rsid w:val="00AE4030"/>
    <w:rsid w:val="00B061CD"/>
    <w:rsid w:val="00B167C9"/>
    <w:rsid w:val="00B21D69"/>
    <w:rsid w:val="00B26D52"/>
    <w:rsid w:val="00B76637"/>
    <w:rsid w:val="00B953A9"/>
    <w:rsid w:val="00C22F95"/>
    <w:rsid w:val="00C669DC"/>
    <w:rsid w:val="00C91D82"/>
    <w:rsid w:val="00CB7459"/>
    <w:rsid w:val="00D14205"/>
    <w:rsid w:val="00D866FA"/>
    <w:rsid w:val="00DF5428"/>
    <w:rsid w:val="00E221FF"/>
    <w:rsid w:val="00E3544B"/>
    <w:rsid w:val="00E50081"/>
    <w:rsid w:val="00E92640"/>
    <w:rsid w:val="00EB551A"/>
    <w:rsid w:val="00EC0780"/>
    <w:rsid w:val="00EF51C6"/>
    <w:rsid w:val="00F03D24"/>
    <w:rsid w:val="00F128DA"/>
    <w:rsid w:val="00F26999"/>
    <w:rsid w:val="00F84DAF"/>
    <w:rsid w:val="00F9239B"/>
    <w:rsid w:val="00FA11B7"/>
    <w:rsid w:val="00FB0A12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447A20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5F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20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0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0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0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0279"/>
    <w:rPr>
      <w:b/>
      <w:bCs/>
      <w:sz w:val="20"/>
      <w:szCs w:val="20"/>
    </w:rPr>
  </w:style>
  <w:style w:type="paragraph" w:styleId="af1">
    <w:name w:val="Plain Text"/>
    <w:basedOn w:val="a"/>
    <w:link w:val="af2"/>
    <w:uiPriority w:val="99"/>
    <w:semiHidden/>
    <w:unhideWhenUsed/>
    <w:rsid w:val="006F1B2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6F1B2C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9B06-EB9B-41C8-A301-E09CC712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Миско Анна</cp:lastModifiedBy>
  <cp:revision>11</cp:revision>
  <cp:lastPrinted>2022-09-14T13:52:00Z</cp:lastPrinted>
  <dcterms:created xsi:type="dcterms:W3CDTF">2022-09-14T13:59:00Z</dcterms:created>
  <dcterms:modified xsi:type="dcterms:W3CDTF">2022-09-16T12:49:00Z</dcterms:modified>
</cp:coreProperties>
</file>